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3685"/>
        <w:gridCol w:w="992"/>
        <w:gridCol w:w="568"/>
        <w:gridCol w:w="4394"/>
      </w:tblGrid>
      <w:tr w:rsidR="003220A5" w:rsidTr="001E0D77">
        <w:trPr>
          <w:trHeight w:val="1092"/>
        </w:trPr>
        <w:tc>
          <w:tcPr>
            <w:tcW w:w="9639" w:type="dxa"/>
            <w:gridSpan w:val="4"/>
            <w:shd w:val="clear" w:color="auto" w:fill="auto"/>
          </w:tcPr>
          <w:p w:rsidR="00A5447F" w:rsidRDefault="0094496A">
            <w:pPr>
              <w:pStyle w:val="a3"/>
              <w:spacing w:line="240" w:lineRule="exact"/>
              <w:ind w:left="5222"/>
            </w:pPr>
            <w:r>
              <w:rPr>
                <w:noProof/>
              </w:rPr>
              <mc:AlternateContent>
                <mc:Choice Requires="wps">
                  <w:drawing>
                    <wp:anchor distT="0" distB="0" distL="114300" distR="114300" simplePos="0" relativeHeight="251657216" behindDoc="0" locked="0" layoutInCell="1" allowOverlap="1">
                      <wp:simplePos x="0" y="0"/>
                      <wp:positionH relativeFrom="column">
                        <wp:posOffset>4754880</wp:posOffset>
                      </wp:positionH>
                      <wp:positionV relativeFrom="paragraph">
                        <wp:posOffset>-728345</wp:posOffset>
                      </wp:positionV>
                      <wp:extent cx="1645920" cy="365760"/>
                      <wp:effectExtent l="11430" t="508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solidFill>
                                <a:srgbClr val="FFFFFF"/>
                              </a:solidFill>
                              <a:ln w="9525">
                                <a:solidFill>
                                  <a:srgbClr val="FFFFFF"/>
                                </a:solidFill>
                                <a:miter lim="800000"/>
                                <a:headEnd/>
                                <a:tailEnd/>
                              </a:ln>
                            </wps:spPr>
                            <wps:txbx>
                              <w:txbxContent>
                                <w:p w:rsidR="003220A5" w:rsidRDefault="003220A5" w:rsidP="003220A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pt;margin-top:-57.35pt;width:129.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" strokecolor="white">
                      <v:textbox>
                        <w:txbxContent>
                          <w:p w:rsidR="003220A5" w:rsidRDefault="003220A5" w:rsidP="003220A5">
                            <w:r>
                              <w:t xml:space="preserve"> </w:t>
                            </w:r>
                          </w:p>
                        </w:txbxContent>
                      </v:textbox>
                    </v:shape>
                  </w:pict>
                </mc:Fallback>
              </mc:AlternateContent>
            </w:r>
          </w:p>
          <w:p w:rsidR="00A5447F" w:rsidRDefault="00A5447F" w:rsidP="008B289E">
            <w:pPr>
              <w:jc w:val="both"/>
            </w:pPr>
          </w:p>
          <w:p w:rsidR="003220A5" w:rsidRPr="00A5447F" w:rsidRDefault="0094496A" w:rsidP="00A5447F">
            <w:pPr>
              <w:jc w:val="center"/>
            </w:pPr>
            <w:bookmarkStart w:id="0" w:name="NAME_PREPARE"/>
            <w:bookmarkEnd w:id="0"/>
            <w:r>
              <w:rPr>
                <w:noProof/>
              </w:rPr>
              <w:drawing>
                <wp:anchor distT="0" distB="0" distL="114300" distR="114300" simplePos="0" relativeHeight="251658240" behindDoc="0" locked="0" layoutInCell="1" allowOverlap="1">
                  <wp:simplePos x="0" y="0"/>
                  <wp:positionH relativeFrom="column">
                    <wp:posOffset>2641600</wp:posOffset>
                  </wp:positionH>
                  <wp:positionV relativeFrom="paragraph">
                    <wp:posOffset>-287655</wp:posOffset>
                  </wp:positionV>
                  <wp:extent cx="355600" cy="558800"/>
                  <wp:effectExtent l="0" t="0" r="6350" b="0"/>
                  <wp:wrapSquare wrapText="bothSides"/>
                  <wp:docPr id="5" name="Рисунок 5"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динский МРштрих 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20A5" w:rsidTr="001E0D77">
        <w:trPr>
          <w:trHeight w:val="20"/>
          <w:hidden/>
        </w:trPr>
        <w:tc>
          <w:tcPr>
            <w:tcW w:w="9639" w:type="dxa"/>
            <w:gridSpan w:val="4"/>
            <w:shd w:val="clear" w:color="auto" w:fill="auto"/>
          </w:tcPr>
          <w:p w:rsidR="003220A5" w:rsidRDefault="0094496A">
            <w:pPr>
              <w:pStyle w:val="a3"/>
              <w:jc w:val="center"/>
              <w:rPr>
                <w:vanish/>
                <w:sz w:val="100"/>
                <w:szCs w:val="100"/>
                <w:lang w:val="en-US"/>
              </w:rPr>
            </w:pPr>
            <w:r>
              <w:rPr>
                <w:noProof/>
                <w:vanish/>
                <w:sz w:val="100"/>
                <w:szCs w:val="100"/>
              </w:rPr>
              <w:drawing>
                <wp:inline distT="0" distB="0" distL="0" distR="0">
                  <wp:extent cx="605790" cy="72326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r w:rsidR="003220A5">
              <w:rPr>
                <w:vanish/>
                <w:sz w:val="100"/>
                <w:szCs w:val="100"/>
                <w:lang w:val="en-US"/>
              </w:rPr>
              <w:t xml:space="preserve"> </w:t>
            </w:r>
          </w:p>
        </w:tc>
      </w:tr>
      <w:tr w:rsidR="003220A5" w:rsidTr="001E0D77">
        <w:tc>
          <w:tcPr>
            <w:tcW w:w="9639" w:type="dxa"/>
            <w:gridSpan w:val="4"/>
            <w:shd w:val="clear" w:color="auto" w:fill="auto"/>
          </w:tcPr>
          <w:p w:rsidR="006759C8" w:rsidRDefault="001452BF" w:rsidP="001452BF">
            <w:pPr>
              <w:jc w:val="center"/>
              <w:rPr>
                <w:sz w:val="32"/>
                <w:szCs w:val="32"/>
              </w:rPr>
            </w:pPr>
            <w:r>
              <w:rPr>
                <w:sz w:val="32"/>
                <w:szCs w:val="32"/>
              </w:rPr>
              <w:t xml:space="preserve">ЗЕМСКОЕ СОБРАНИЕ </w:t>
            </w:r>
          </w:p>
          <w:p w:rsidR="001452BF" w:rsidRDefault="001452BF" w:rsidP="001452BF">
            <w:pPr>
              <w:jc w:val="center"/>
              <w:rPr>
                <w:sz w:val="32"/>
                <w:szCs w:val="32"/>
              </w:rPr>
            </w:pPr>
            <w:r>
              <w:rPr>
                <w:sz w:val="32"/>
                <w:szCs w:val="32"/>
              </w:rPr>
              <w:t>ОРДИНСКОГО МУНИЦИПАЛЬНОГО РАЙОНА</w:t>
            </w:r>
          </w:p>
          <w:p w:rsidR="006759C8" w:rsidRPr="006759C8" w:rsidRDefault="001452BF" w:rsidP="001E0D77">
            <w:pPr>
              <w:spacing w:after="360"/>
              <w:jc w:val="center"/>
            </w:pPr>
            <w:r>
              <w:rPr>
                <w:sz w:val="42"/>
                <w:szCs w:val="42"/>
              </w:rPr>
              <w:t>РЕШЕНИЕ</w:t>
            </w:r>
          </w:p>
        </w:tc>
      </w:tr>
      <w:tr w:rsidR="001452BF" w:rsidTr="001E0D77">
        <w:tc>
          <w:tcPr>
            <w:tcW w:w="4677" w:type="dxa"/>
            <w:gridSpan w:val="2"/>
            <w:shd w:val="clear" w:color="auto" w:fill="auto"/>
          </w:tcPr>
          <w:p w:rsidR="001452BF" w:rsidRPr="00653C28" w:rsidRDefault="00653C28" w:rsidP="001452BF">
            <w:pPr>
              <w:jc w:val="center"/>
              <w:rPr>
                <w:sz w:val="28"/>
                <w:szCs w:val="28"/>
                <w:u w:val="single"/>
              </w:rPr>
            </w:pPr>
            <w:r w:rsidRPr="00653C28">
              <w:rPr>
                <w:sz w:val="28"/>
                <w:szCs w:val="28"/>
                <w:u w:val="single"/>
              </w:rPr>
              <w:t>02.03.2015</w:t>
            </w:r>
          </w:p>
          <w:p w:rsidR="001E0D77" w:rsidRPr="001452BF" w:rsidRDefault="001E0D77" w:rsidP="001452BF">
            <w:pPr>
              <w:jc w:val="center"/>
              <w:rPr>
                <w:sz w:val="28"/>
                <w:szCs w:val="28"/>
                <w:u w:val="single"/>
              </w:rPr>
            </w:pPr>
          </w:p>
        </w:tc>
        <w:tc>
          <w:tcPr>
            <w:tcW w:w="4962" w:type="dxa"/>
            <w:gridSpan w:val="2"/>
            <w:shd w:val="clear" w:color="auto" w:fill="auto"/>
          </w:tcPr>
          <w:p w:rsidR="001452BF" w:rsidRPr="001452BF" w:rsidRDefault="001452BF" w:rsidP="00653C28">
            <w:pPr>
              <w:jc w:val="center"/>
              <w:rPr>
                <w:sz w:val="28"/>
                <w:szCs w:val="28"/>
              </w:rPr>
            </w:pPr>
            <w:r w:rsidRPr="001452BF">
              <w:rPr>
                <w:sz w:val="28"/>
                <w:szCs w:val="28"/>
              </w:rPr>
              <w:t xml:space="preserve">№ </w:t>
            </w:r>
            <w:r w:rsidR="00653C28" w:rsidRPr="00653C28">
              <w:rPr>
                <w:sz w:val="28"/>
                <w:szCs w:val="28"/>
                <w:u w:val="single"/>
              </w:rPr>
              <w:t>35</w:t>
            </w:r>
          </w:p>
        </w:tc>
      </w:tr>
      <w:tr w:rsidR="00A65E31" w:rsidRPr="00274C42" w:rsidTr="001E0D77">
        <w:tc>
          <w:tcPr>
            <w:tcW w:w="5245" w:type="dxa"/>
            <w:gridSpan w:val="3"/>
            <w:shd w:val="clear" w:color="auto" w:fill="auto"/>
          </w:tcPr>
          <w:p w:rsidR="00A65E31" w:rsidRPr="007669F9" w:rsidRDefault="00A65E31" w:rsidP="00E77784">
            <w:pPr>
              <w:jc w:val="both"/>
              <w:rPr>
                <w:b/>
                <w:sz w:val="28"/>
                <w:szCs w:val="28"/>
              </w:rPr>
            </w:pPr>
            <w:r w:rsidRPr="007669F9">
              <w:rPr>
                <w:b/>
                <w:sz w:val="28"/>
                <w:szCs w:val="28"/>
              </w:rPr>
              <w:t>О принятии Устава Ординского</w:t>
            </w:r>
            <w:r w:rsidR="00E77784">
              <w:rPr>
                <w:b/>
                <w:sz w:val="28"/>
                <w:szCs w:val="28"/>
              </w:rPr>
              <w:t xml:space="preserve"> </w:t>
            </w:r>
            <w:r w:rsidRPr="007669F9">
              <w:rPr>
                <w:b/>
                <w:sz w:val="28"/>
                <w:szCs w:val="28"/>
              </w:rPr>
              <w:t>муниципального района Пермского</w:t>
            </w:r>
            <w:r w:rsidR="008656BA">
              <w:rPr>
                <w:b/>
                <w:sz w:val="28"/>
                <w:szCs w:val="28"/>
              </w:rPr>
              <w:t xml:space="preserve"> края</w:t>
            </w:r>
          </w:p>
        </w:tc>
        <w:tc>
          <w:tcPr>
            <w:tcW w:w="4394" w:type="dxa"/>
            <w:shd w:val="clear" w:color="auto" w:fill="auto"/>
          </w:tcPr>
          <w:p w:rsidR="00A65E31" w:rsidRPr="007669F9" w:rsidRDefault="00A65E31" w:rsidP="00A65E31">
            <w:pPr>
              <w:rPr>
                <w:b/>
                <w:sz w:val="28"/>
                <w:szCs w:val="28"/>
              </w:rPr>
            </w:pPr>
          </w:p>
        </w:tc>
      </w:tr>
      <w:tr w:rsidR="008A0F63" w:rsidRPr="00274C42" w:rsidTr="001E0D77">
        <w:tc>
          <w:tcPr>
            <w:tcW w:w="5245" w:type="dxa"/>
            <w:gridSpan w:val="3"/>
            <w:shd w:val="clear" w:color="auto" w:fill="auto"/>
          </w:tcPr>
          <w:p w:rsidR="008A0F63" w:rsidRDefault="008A0F63" w:rsidP="008A0F63">
            <w:pPr>
              <w:rPr>
                <w:b/>
                <w:sz w:val="28"/>
                <w:szCs w:val="28"/>
              </w:rPr>
            </w:pPr>
          </w:p>
          <w:p w:rsidR="008A0F63" w:rsidRDefault="008A0F63" w:rsidP="008A0F63">
            <w:pPr>
              <w:rPr>
                <w:b/>
                <w:sz w:val="28"/>
                <w:szCs w:val="28"/>
              </w:rPr>
            </w:pPr>
          </w:p>
        </w:tc>
        <w:tc>
          <w:tcPr>
            <w:tcW w:w="4394" w:type="dxa"/>
            <w:shd w:val="clear" w:color="auto" w:fill="auto"/>
          </w:tcPr>
          <w:p w:rsidR="008A0F63" w:rsidRPr="00274C42" w:rsidRDefault="008A0F63" w:rsidP="0020036B">
            <w:pPr>
              <w:rPr>
                <w:b/>
                <w:bCs/>
                <w:spacing w:val="100"/>
                <w:szCs w:val="28"/>
              </w:rPr>
            </w:pPr>
          </w:p>
        </w:tc>
      </w:tr>
      <w:tr w:rsidR="00F55D62" w:rsidRPr="00274C42" w:rsidTr="001E0D77">
        <w:tc>
          <w:tcPr>
            <w:tcW w:w="3685" w:type="dxa"/>
            <w:shd w:val="clear" w:color="auto" w:fill="auto"/>
          </w:tcPr>
          <w:p w:rsidR="00F55D62" w:rsidRDefault="00F55D62" w:rsidP="0020036B">
            <w:pPr>
              <w:jc w:val="right"/>
              <w:rPr>
                <w:b/>
                <w:sz w:val="28"/>
                <w:szCs w:val="28"/>
              </w:rPr>
            </w:pPr>
            <w:r>
              <w:rPr>
                <w:sz w:val="28"/>
                <w:szCs w:val="28"/>
              </w:rPr>
              <w:t xml:space="preserve"> </w:t>
            </w:r>
          </w:p>
        </w:tc>
        <w:tc>
          <w:tcPr>
            <w:tcW w:w="5954" w:type="dxa"/>
            <w:gridSpan w:val="3"/>
            <w:shd w:val="clear" w:color="auto" w:fill="auto"/>
          </w:tcPr>
          <w:p w:rsidR="00F55D62" w:rsidRPr="00F55D62" w:rsidRDefault="009C6506" w:rsidP="00E028A0">
            <w:pPr>
              <w:pStyle w:val="ConsPlusNormal"/>
              <w:widowControl/>
              <w:ind w:firstLine="0"/>
              <w:jc w:val="both"/>
              <w:rPr>
                <w:rFonts w:ascii="Times New Roman" w:hAnsi="Times New Roman" w:cs="Times New Roman"/>
                <w:b/>
                <w:sz w:val="28"/>
                <w:szCs w:val="28"/>
              </w:rPr>
            </w:pPr>
            <w:bookmarkStart w:id="1" w:name="_GoBack"/>
            <w:r>
              <w:rPr>
                <w:rFonts w:ascii="Times New Roman" w:hAnsi="Times New Roman" w:cs="Times New Roman"/>
                <w:sz w:val="28"/>
                <w:szCs w:val="28"/>
              </w:rPr>
              <w:t>Принято   Земским   С</w:t>
            </w:r>
            <w:r w:rsidR="00F55D62" w:rsidRPr="00F55D62">
              <w:rPr>
                <w:rFonts w:ascii="Times New Roman" w:hAnsi="Times New Roman" w:cs="Times New Roman"/>
                <w:sz w:val="28"/>
                <w:szCs w:val="28"/>
              </w:rPr>
              <w:t xml:space="preserve">обранием   Ординского                             </w:t>
            </w:r>
            <w:r w:rsidR="006E10B7">
              <w:rPr>
                <w:rFonts w:ascii="Times New Roman" w:hAnsi="Times New Roman" w:cs="Times New Roman"/>
                <w:sz w:val="28"/>
                <w:szCs w:val="28"/>
              </w:rPr>
              <w:t xml:space="preserve">        мун</w:t>
            </w:r>
            <w:r w:rsidR="00747118">
              <w:rPr>
                <w:rFonts w:ascii="Times New Roman" w:hAnsi="Times New Roman" w:cs="Times New Roman"/>
                <w:sz w:val="28"/>
                <w:szCs w:val="28"/>
              </w:rPr>
              <w:t xml:space="preserve">иципального района </w:t>
            </w:r>
            <w:r w:rsidR="00E028A0">
              <w:rPr>
                <w:rFonts w:ascii="Times New Roman" w:hAnsi="Times New Roman" w:cs="Times New Roman"/>
                <w:sz w:val="28"/>
                <w:szCs w:val="28"/>
              </w:rPr>
              <w:t xml:space="preserve">26 февраля </w:t>
            </w:r>
            <w:r w:rsidR="0090273A">
              <w:rPr>
                <w:rFonts w:ascii="Times New Roman" w:hAnsi="Times New Roman" w:cs="Times New Roman"/>
                <w:sz w:val="28"/>
                <w:szCs w:val="28"/>
              </w:rPr>
              <w:t xml:space="preserve"> </w:t>
            </w:r>
            <w:r w:rsidR="004E051C">
              <w:rPr>
                <w:rFonts w:ascii="Times New Roman" w:hAnsi="Times New Roman" w:cs="Times New Roman"/>
                <w:sz w:val="28"/>
                <w:szCs w:val="28"/>
              </w:rPr>
              <w:t xml:space="preserve"> </w:t>
            </w:r>
            <w:r w:rsidR="0090273A">
              <w:rPr>
                <w:rFonts w:ascii="Times New Roman" w:hAnsi="Times New Roman" w:cs="Times New Roman"/>
                <w:sz w:val="28"/>
                <w:szCs w:val="28"/>
              </w:rPr>
              <w:t>2015</w:t>
            </w:r>
            <w:r w:rsidR="001E0D77">
              <w:rPr>
                <w:rFonts w:ascii="Times New Roman" w:hAnsi="Times New Roman" w:cs="Times New Roman"/>
                <w:sz w:val="28"/>
                <w:szCs w:val="28"/>
              </w:rPr>
              <w:t xml:space="preserve"> года</w:t>
            </w:r>
            <w:bookmarkEnd w:id="1"/>
            <w:r w:rsidR="00F55D62" w:rsidRPr="00F55D62">
              <w:rPr>
                <w:rFonts w:ascii="Times New Roman" w:hAnsi="Times New Roman" w:cs="Times New Roman"/>
                <w:sz w:val="28"/>
                <w:szCs w:val="28"/>
              </w:rPr>
              <w:t xml:space="preserve">          </w:t>
            </w:r>
          </w:p>
        </w:tc>
      </w:tr>
      <w:tr w:rsidR="008A0F63" w:rsidRPr="00274C42" w:rsidTr="001E0D77">
        <w:tc>
          <w:tcPr>
            <w:tcW w:w="3685" w:type="dxa"/>
            <w:shd w:val="clear" w:color="auto" w:fill="auto"/>
          </w:tcPr>
          <w:p w:rsidR="008A0F63" w:rsidRDefault="008A0F63" w:rsidP="0020036B">
            <w:pPr>
              <w:jc w:val="right"/>
              <w:rPr>
                <w:sz w:val="28"/>
                <w:szCs w:val="28"/>
              </w:rPr>
            </w:pPr>
          </w:p>
          <w:p w:rsidR="008A0F63" w:rsidRDefault="008A0F63" w:rsidP="0020036B">
            <w:pPr>
              <w:jc w:val="right"/>
              <w:rPr>
                <w:sz w:val="28"/>
                <w:szCs w:val="28"/>
              </w:rPr>
            </w:pPr>
          </w:p>
        </w:tc>
        <w:tc>
          <w:tcPr>
            <w:tcW w:w="5954" w:type="dxa"/>
            <w:gridSpan w:val="3"/>
            <w:shd w:val="clear" w:color="auto" w:fill="auto"/>
          </w:tcPr>
          <w:p w:rsidR="008A0F63" w:rsidRPr="00F55D62" w:rsidRDefault="008A0F63" w:rsidP="00F55D62">
            <w:pPr>
              <w:pStyle w:val="ConsPlusNormal"/>
              <w:widowControl/>
              <w:ind w:firstLine="0"/>
              <w:jc w:val="both"/>
              <w:rPr>
                <w:rFonts w:ascii="Times New Roman" w:hAnsi="Times New Roman" w:cs="Times New Roman"/>
                <w:sz w:val="28"/>
                <w:szCs w:val="28"/>
              </w:rPr>
            </w:pPr>
          </w:p>
        </w:tc>
      </w:tr>
    </w:tbl>
    <w:p w:rsidR="00A65E31" w:rsidRDefault="00622946" w:rsidP="00A65E31">
      <w:pPr>
        <w:autoSpaceDE w:val="0"/>
        <w:autoSpaceDN w:val="0"/>
        <w:adjustRightInd w:val="0"/>
        <w:ind w:firstLine="540"/>
        <w:jc w:val="both"/>
        <w:outlineLvl w:val="0"/>
        <w:rPr>
          <w:sz w:val="28"/>
          <w:szCs w:val="28"/>
        </w:rPr>
      </w:pPr>
      <w:r>
        <w:rPr>
          <w:sz w:val="28"/>
          <w:szCs w:val="28"/>
        </w:rPr>
        <w:tab/>
      </w:r>
      <w:r w:rsidR="00A65E31">
        <w:rPr>
          <w:sz w:val="28"/>
          <w:szCs w:val="28"/>
        </w:rPr>
        <w:t xml:space="preserve">В соответствии с </w:t>
      </w:r>
      <w:hyperlink r:id="rId10" w:history="1">
        <w:r w:rsidR="00A65E31" w:rsidRPr="004A5405">
          <w:rPr>
            <w:rStyle w:val="ad"/>
            <w:color w:val="auto"/>
            <w:sz w:val="28"/>
            <w:szCs w:val="28"/>
          </w:rPr>
          <w:t>пунктом 1 части 10 статьи 35</w:t>
        </w:r>
      </w:hyperlink>
      <w:r w:rsidR="00A65E31" w:rsidRPr="004A5405">
        <w:rPr>
          <w:sz w:val="28"/>
          <w:szCs w:val="28"/>
        </w:rPr>
        <w:t xml:space="preserve">, </w:t>
      </w:r>
      <w:hyperlink r:id="rId11" w:history="1">
        <w:r w:rsidR="00A65E31" w:rsidRPr="004A5405">
          <w:rPr>
            <w:rStyle w:val="ad"/>
            <w:color w:val="auto"/>
            <w:sz w:val="28"/>
            <w:szCs w:val="28"/>
          </w:rPr>
          <w:t>стать</w:t>
        </w:r>
      </w:hyperlink>
      <w:r w:rsidR="00A65E31">
        <w:rPr>
          <w:sz w:val="28"/>
          <w:szCs w:val="28"/>
        </w:rPr>
        <w:t xml:space="preserve">ей 44  Федерального </w:t>
      </w:r>
      <w:hyperlink r:id="rId12" w:history="1">
        <w:r w:rsidR="00A65E31" w:rsidRPr="004A5405">
          <w:rPr>
            <w:rStyle w:val="ad"/>
            <w:color w:val="auto"/>
            <w:sz w:val="28"/>
            <w:szCs w:val="28"/>
          </w:rPr>
          <w:t>закон</w:t>
        </w:r>
      </w:hyperlink>
      <w:r w:rsidR="00A65E31">
        <w:rPr>
          <w:sz w:val="28"/>
          <w:szCs w:val="28"/>
        </w:rPr>
        <w:t>а от 06.10.2003 № 131-ФЗ «Об общих принципах организации местного самоуправления в Российской Федерации», с пунктом 1 статьи 5 закона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A65E31">
        <w:rPr>
          <w:color w:val="FF0000"/>
          <w:sz w:val="28"/>
          <w:szCs w:val="28"/>
        </w:rPr>
        <w:t xml:space="preserve"> </w:t>
      </w:r>
      <w:r w:rsidR="00A65E31">
        <w:rPr>
          <w:sz w:val="28"/>
          <w:szCs w:val="28"/>
        </w:rPr>
        <w:t xml:space="preserve">с подпунктом 1  пункта 3 статьи 21 </w:t>
      </w:r>
      <w:hyperlink r:id="rId13" w:history="1">
        <w:r w:rsidR="00A65E31" w:rsidRPr="004A5405">
          <w:rPr>
            <w:rStyle w:val="ad"/>
            <w:color w:val="auto"/>
            <w:sz w:val="28"/>
            <w:szCs w:val="28"/>
          </w:rPr>
          <w:t>Устав</w:t>
        </w:r>
      </w:hyperlink>
      <w:r w:rsidR="00A65E31" w:rsidRPr="004A5405">
        <w:rPr>
          <w:sz w:val="28"/>
          <w:szCs w:val="28"/>
        </w:rPr>
        <w:t>а</w:t>
      </w:r>
      <w:r w:rsidR="00A65E31">
        <w:rPr>
          <w:sz w:val="28"/>
          <w:szCs w:val="28"/>
        </w:rPr>
        <w:t xml:space="preserve"> Ординского муниципального района</w:t>
      </w:r>
    </w:p>
    <w:p w:rsidR="00A65E31" w:rsidRDefault="004A5405" w:rsidP="00A65E31">
      <w:pPr>
        <w:autoSpaceDE w:val="0"/>
        <w:autoSpaceDN w:val="0"/>
        <w:adjustRightInd w:val="0"/>
        <w:ind w:firstLine="540"/>
        <w:jc w:val="both"/>
        <w:outlineLvl w:val="0"/>
        <w:rPr>
          <w:sz w:val="28"/>
          <w:szCs w:val="28"/>
        </w:rPr>
      </w:pPr>
      <w:r>
        <w:rPr>
          <w:sz w:val="28"/>
          <w:szCs w:val="28"/>
        </w:rPr>
        <w:tab/>
      </w:r>
      <w:r w:rsidR="00A65E31">
        <w:rPr>
          <w:sz w:val="28"/>
          <w:szCs w:val="28"/>
        </w:rPr>
        <w:t>Земское Собрание РЕШАЕТ:</w:t>
      </w:r>
    </w:p>
    <w:p w:rsidR="00A65E31" w:rsidRDefault="004A5405" w:rsidP="00A65E31">
      <w:pPr>
        <w:jc w:val="both"/>
        <w:rPr>
          <w:sz w:val="28"/>
          <w:szCs w:val="28"/>
        </w:rPr>
      </w:pPr>
      <w:r>
        <w:rPr>
          <w:sz w:val="28"/>
          <w:szCs w:val="28"/>
        </w:rPr>
        <w:tab/>
      </w:r>
      <w:r w:rsidR="00A65E31">
        <w:rPr>
          <w:sz w:val="28"/>
          <w:szCs w:val="28"/>
        </w:rPr>
        <w:t xml:space="preserve">1. Принять прилагаемый Устав Ординского муниципального района Пермского края.  </w:t>
      </w:r>
    </w:p>
    <w:p w:rsidR="00A65E31" w:rsidRDefault="004A5405" w:rsidP="00A65E31">
      <w:pPr>
        <w:autoSpaceDE w:val="0"/>
        <w:autoSpaceDN w:val="0"/>
        <w:adjustRightInd w:val="0"/>
        <w:ind w:firstLine="540"/>
        <w:jc w:val="both"/>
        <w:outlineLvl w:val="0"/>
        <w:rPr>
          <w:sz w:val="28"/>
          <w:szCs w:val="28"/>
        </w:rPr>
      </w:pPr>
      <w:r>
        <w:rPr>
          <w:sz w:val="28"/>
          <w:szCs w:val="28"/>
        </w:rPr>
        <w:tab/>
      </w:r>
      <w:r w:rsidR="00A65E31">
        <w:rPr>
          <w:sz w:val="28"/>
          <w:szCs w:val="28"/>
        </w:rPr>
        <w:t>2. Признать утратившим силу Устав Ординского муниципального района Пермского края, принятый решением Земского собрания Ординского района от 31.05.2005 № 52 (с изм. и доп.) за исключением положений о порядке избрания, полномочиях, в части не противоречащих действующему законодательству, сроке полномочий главы Ординского муниципального района, избранного на муниципальных выборах, действие которых распространяется на правоотношения до избрания главы Ординского муниципального района из состава Земского Собрания Ординского муниципального района в соответствии с пунктом 3 настоящего решения.</w:t>
      </w:r>
    </w:p>
    <w:p w:rsidR="00A65E31" w:rsidRDefault="00E77784" w:rsidP="00A65E31">
      <w:pPr>
        <w:autoSpaceDE w:val="0"/>
        <w:autoSpaceDN w:val="0"/>
        <w:adjustRightInd w:val="0"/>
        <w:ind w:firstLine="540"/>
        <w:jc w:val="both"/>
        <w:rPr>
          <w:sz w:val="28"/>
          <w:szCs w:val="28"/>
        </w:rPr>
      </w:pPr>
      <w:r>
        <w:rPr>
          <w:sz w:val="28"/>
          <w:szCs w:val="28"/>
        </w:rPr>
        <w:tab/>
      </w:r>
      <w:r w:rsidR="00A65E31">
        <w:rPr>
          <w:sz w:val="28"/>
          <w:szCs w:val="28"/>
        </w:rPr>
        <w:t xml:space="preserve">3. Настоящее решение вступает в силу со дня его </w:t>
      </w:r>
      <w:r w:rsidR="00A65E31">
        <w:rPr>
          <w:color w:val="000000"/>
          <w:sz w:val="28"/>
          <w:szCs w:val="28"/>
        </w:rPr>
        <w:t xml:space="preserve">опубликования в печатном средстве массовой информации </w:t>
      </w:r>
      <w:r w:rsidR="00A65E31">
        <w:rPr>
          <w:sz w:val="28"/>
          <w:szCs w:val="28"/>
        </w:rPr>
        <w:t xml:space="preserve">«Официальный бюллетень органов местного самоуправления Ординского муниципального района» после государственной регистрации Устава. Положения о порядке избрания, полномочиях, сроке полномочий главы Ординского муниципального района применяются к главе Ординского муниципального района, избранному после </w:t>
      </w:r>
      <w:r w:rsidR="00A65E31">
        <w:rPr>
          <w:sz w:val="28"/>
          <w:szCs w:val="28"/>
        </w:rPr>
        <w:lastRenderedPageBreak/>
        <w:t xml:space="preserve">вступления в силу закона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из состава Земского Собрания Ординского муниципального. </w:t>
      </w:r>
    </w:p>
    <w:p w:rsidR="00A65E31" w:rsidRDefault="00A65E31" w:rsidP="00A65E31">
      <w:pPr>
        <w:autoSpaceDE w:val="0"/>
        <w:autoSpaceDN w:val="0"/>
        <w:adjustRightInd w:val="0"/>
        <w:ind w:firstLine="540"/>
        <w:jc w:val="both"/>
        <w:rPr>
          <w:sz w:val="28"/>
          <w:szCs w:val="28"/>
        </w:rPr>
      </w:pPr>
      <w:r>
        <w:rPr>
          <w:sz w:val="28"/>
          <w:szCs w:val="28"/>
        </w:rPr>
        <w:t xml:space="preserve">Подпункт 10 части 1 статьи 4 приложения к решению </w:t>
      </w:r>
      <w:r>
        <w:rPr>
          <w:bCs/>
          <w:sz w:val="28"/>
          <w:szCs w:val="28"/>
        </w:rPr>
        <w:t>вступает в силу в сроки, установленные федеральным законом, определяющим порядок организации и деятельности муниципальной милиции.</w:t>
      </w:r>
      <w:r>
        <w:rPr>
          <w:sz w:val="28"/>
          <w:szCs w:val="28"/>
        </w:rPr>
        <w:t xml:space="preserve"> Часть 3 статьи 35 приложения к настоящему решению вступает в силу с 01.01.2016.</w:t>
      </w:r>
    </w:p>
    <w:p w:rsidR="00595C6B" w:rsidRDefault="00E77784" w:rsidP="00E77784">
      <w:pPr>
        <w:autoSpaceDE w:val="0"/>
        <w:autoSpaceDN w:val="0"/>
        <w:adjustRightInd w:val="0"/>
        <w:ind w:firstLine="540"/>
        <w:jc w:val="both"/>
        <w:outlineLvl w:val="0"/>
        <w:rPr>
          <w:sz w:val="28"/>
          <w:szCs w:val="28"/>
        </w:rPr>
      </w:pPr>
      <w:r>
        <w:rPr>
          <w:sz w:val="28"/>
          <w:szCs w:val="28"/>
        </w:rPr>
        <w:tab/>
      </w:r>
      <w:r w:rsidR="00A65E31">
        <w:rPr>
          <w:sz w:val="28"/>
          <w:szCs w:val="28"/>
        </w:rPr>
        <w:t>4. Главе Ординского муниципального района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r w:rsidR="00BB301C">
        <w:rPr>
          <w:sz w:val="28"/>
          <w:szCs w:val="28"/>
        </w:rPr>
        <w:t xml:space="preserve">   </w:t>
      </w:r>
    </w:p>
    <w:tbl>
      <w:tblPr>
        <w:tblW w:w="0" w:type="auto"/>
        <w:tblInd w:w="108" w:type="dxa"/>
        <w:tblLook w:val="04A0" w:firstRow="1" w:lastRow="0" w:firstColumn="1" w:lastColumn="0" w:noHBand="0" w:noVBand="1"/>
      </w:tblPr>
      <w:tblGrid>
        <w:gridCol w:w="3974"/>
        <w:gridCol w:w="562"/>
        <w:gridCol w:w="709"/>
        <w:gridCol w:w="4394"/>
      </w:tblGrid>
      <w:tr w:rsidR="00595C6B" w:rsidTr="00595C6B">
        <w:trPr>
          <w:trHeight w:val="730"/>
        </w:trPr>
        <w:tc>
          <w:tcPr>
            <w:tcW w:w="3974" w:type="dxa"/>
          </w:tcPr>
          <w:p w:rsidR="00595C6B" w:rsidRDefault="00595C6B">
            <w:pPr>
              <w:spacing w:line="360" w:lineRule="exact"/>
              <w:rPr>
                <w:sz w:val="28"/>
                <w:szCs w:val="28"/>
              </w:rPr>
            </w:pPr>
          </w:p>
        </w:tc>
        <w:tc>
          <w:tcPr>
            <w:tcW w:w="5665" w:type="dxa"/>
            <w:gridSpan w:val="3"/>
          </w:tcPr>
          <w:p w:rsidR="00595C6B" w:rsidRDefault="00595C6B">
            <w:pPr>
              <w:spacing w:line="360" w:lineRule="exact"/>
              <w:rPr>
                <w:sz w:val="28"/>
                <w:szCs w:val="28"/>
              </w:rPr>
            </w:pPr>
          </w:p>
        </w:tc>
      </w:tr>
      <w:tr w:rsidR="00595C6B" w:rsidTr="00595C6B">
        <w:trPr>
          <w:trHeight w:val="1953"/>
        </w:trPr>
        <w:tc>
          <w:tcPr>
            <w:tcW w:w="4536" w:type="dxa"/>
            <w:gridSpan w:val="2"/>
          </w:tcPr>
          <w:p w:rsidR="00595C6B" w:rsidRDefault="00595C6B">
            <w:pPr>
              <w:spacing w:line="360" w:lineRule="exact"/>
              <w:ind w:right="-108"/>
              <w:jc w:val="both"/>
              <w:rPr>
                <w:sz w:val="28"/>
                <w:szCs w:val="28"/>
              </w:rPr>
            </w:pPr>
            <w:r>
              <w:rPr>
                <w:sz w:val="28"/>
                <w:szCs w:val="28"/>
              </w:rPr>
              <w:t>Председатель Земского Собрания Ординского муниципального района</w:t>
            </w:r>
          </w:p>
          <w:p w:rsidR="00595C6B" w:rsidRDefault="00595C6B">
            <w:pPr>
              <w:spacing w:line="360" w:lineRule="exact"/>
              <w:ind w:right="-108"/>
              <w:jc w:val="both"/>
              <w:rPr>
                <w:sz w:val="28"/>
                <w:szCs w:val="28"/>
              </w:rPr>
            </w:pPr>
          </w:p>
          <w:p w:rsidR="00595C6B" w:rsidRDefault="00595C6B">
            <w:pPr>
              <w:spacing w:line="360" w:lineRule="exact"/>
              <w:ind w:right="-108"/>
              <w:jc w:val="both"/>
              <w:rPr>
                <w:sz w:val="28"/>
                <w:szCs w:val="28"/>
              </w:rPr>
            </w:pPr>
            <w:r>
              <w:rPr>
                <w:sz w:val="28"/>
                <w:szCs w:val="28"/>
              </w:rPr>
              <w:t xml:space="preserve">                                        </w:t>
            </w:r>
          </w:p>
          <w:p w:rsidR="00595C6B" w:rsidRDefault="00595C6B" w:rsidP="00A7582D">
            <w:pPr>
              <w:spacing w:line="360" w:lineRule="exact"/>
              <w:ind w:right="-108"/>
              <w:jc w:val="both"/>
              <w:rPr>
                <w:sz w:val="28"/>
                <w:szCs w:val="28"/>
              </w:rPr>
            </w:pPr>
            <w:r>
              <w:rPr>
                <w:sz w:val="28"/>
                <w:szCs w:val="28"/>
              </w:rPr>
              <w:t xml:space="preserve">      </w:t>
            </w:r>
            <w:r w:rsidR="00A7582D">
              <w:rPr>
                <w:sz w:val="28"/>
                <w:szCs w:val="28"/>
              </w:rPr>
              <w:t xml:space="preserve">                               М.А. Шипулин</w:t>
            </w:r>
            <w:r>
              <w:rPr>
                <w:sz w:val="28"/>
                <w:szCs w:val="28"/>
              </w:rPr>
              <w:t xml:space="preserve">                         </w:t>
            </w:r>
          </w:p>
        </w:tc>
        <w:tc>
          <w:tcPr>
            <w:tcW w:w="709" w:type="dxa"/>
          </w:tcPr>
          <w:p w:rsidR="00595C6B" w:rsidRDefault="00595C6B">
            <w:pPr>
              <w:spacing w:line="360" w:lineRule="exact"/>
              <w:ind w:right="-108"/>
              <w:rPr>
                <w:sz w:val="28"/>
                <w:szCs w:val="28"/>
              </w:rPr>
            </w:pPr>
          </w:p>
        </w:tc>
        <w:tc>
          <w:tcPr>
            <w:tcW w:w="4394" w:type="dxa"/>
          </w:tcPr>
          <w:p w:rsidR="00595C6B" w:rsidRDefault="00595C6B">
            <w:pPr>
              <w:spacing w:line="360" w:lineRule="exact"/>
              <w:ind w:right="-108"/>
              <w:jc w:val="both"/>
              <w:rPr>
                <w:sz w:val="28"/>
                <w:szCs w:val="28"/>
              </w:rPr>
            </w:pPr>
            <w:r>
              <w:rPr>
                <w:sz w:val="28"/>
                <w:szCs w:val="28"/>
              </w:rPr>
              <w:t>Глава муниципального района - глава администрации Ординского муниципального района</w:t>
            </w:r>
          </w:p>
          <w:p w:rsidR="00595C6B" w:rsidRDefault="00595C6B">
            <w:pPr>
              <w:spacing w:line="360" w:lineRule="exact"/>
              <w:ind w:right="-108"/>
              <w:jc w:val="both"/>
              <w:rPr>
                <w:sz w:val="28"/>
                <w:szCs w:val="28"/>
              </w:rPr>
            </w:pPr>
          </w:p>
          <w:p w:rsidR="00595C6B" w:rsidRDefault="00595C6B">
            <w:pPr>
              <w:spacing w:line="360" w:lineRule="exact"/>
              <w:ind w:right="-108"/>
              <w:jc w:val="both"/>
              <w:rPr>
                <w:sz w:val="28"/>
                <w:szCs w:val="28"/>
              </w:rPr>
            </w:pPr>
            <w:r>
              <w:rPr>
                <w:sz w:val="28"/>
                <w:szCs w:val="28"/>
              </w:rPr>
              <w:t xml:space="preserve">                                   Г. С. Банников</w:t>
            </w:r>
          </w:p>
        </w:tc>
      </w:tr>
    </w:tbl>
    <w:p w:rsidR="00BB301C" w:rsidRDefault="00BB301C" w:rsidP="0020036B">
      <w:pPr>
        <w:ind w:right="561"/>
        <w:jc w:val="both"/>
      </w:pPr>
      <w:r>
        <w:rPr>
          <w:sz w:val="28"/>
          <w:szCs w:val="28"/>
        </w:rPr>
        <w:t xml:space="preserve">                                 </w:t>
      </w:r>
      <w:r w:rsidRPr="00203D34">
        <w:rPr>
          <w:sz w:val="28"/>
          <w:szCs w:val="28"/>
        </w:rPr>
        <w:t xml:space="preserve">                                                              </w:t>
      </w:r>
    </w:p>
    <w:p w:rsidR="00367D03" w:rsidRDefault="00367D03" w:rsidP="0020036B"/>
    <w:p w:rsidR="00367D03" w:rsidRDefault="00367D03" w:rsidP="0020036B"/>
    <w:p w:rsidR="008D3464" w:rsidRDefault="008D3464" w:rsidP="00BB301C"/>
    <w:sectPr w:rsidR="008D3464" w:rsidSect="007719CE">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D5" w:rsidRDefault="004340D5" w:rsidP="006759C8">
      <w:r>
        <w:separator/>
      </w:r>
    </w:p>
  </w:endnote>
  <w:endnote w:type="continuationSeparator" w:id="0">
    <w:p w:rsidR="004340D5" w:rsidRDefault="004340D5" w:rsidP="0067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D5" w:rsidRDefault="004340D5" w:rsidP="006759C8">
      <w:r>
        <w:separator/>
      </w:r>
    </w:p>
  </w:footnote>
  <w:footnote w:type="continuationSeparator" w:id="0">
    <w:p w:rsidR="004340D5" w:rsidRDefault="004340D5" w:rsidP="0067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E" w:rsidRDefault="007719CE">
    <w:pPr>
      <w:pStyle w:val="a3"/>
      <w:jc w:val="center"/>
    </w:pPr>
    <w:r>
      <w:fldChar w:fldCharType="begin"/>
    </w:r>
    <w:r>
      <w:instrText xml:space="preserve"> PAGE   \* MERGEFORMAT </w:instrText>
    </w:r>
    <w:r>
      <w:fldChar w:fldCharType="separate"/>
    </w:r>
    <w:r w:rsidR="0094496A">
      <w:rPr>
        <w:noProof/>
      </w:rPr>
      <w:t>2</w:t>
    </w:r>
    <w:r>
      <w:fldChar w:fldCharType="end"/>
    </w:r>
  </w:p>
  <w:p w:rsidR="007719CE" w:rsidRDefault="007719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572"/>
    <w:multiLevelType w:val="hybridMultilevel"/>
    <w:tmpl w:val="61A8DC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FF20F3"/>
    <w:multiLevelType w:val="hybridMultilevel"/>
    <w:tmpl w:val="FF806E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034D95"/>
    <w:multiLevelType w:val="multilevel"/>
    <w:tmpl w:val="2D709BB8"/>
    <w:lvl w:ilvl="0">
      <w:start w:val="1"/>
      <w:numFmt w:val="decimal"/>
      <w:lvlText w:val="%1."/>
      <w:lvlJc w:val="left"/>
      <w:pPr>
        <w:tabs>
          <w:tab w:val="num" w:pos="420"/>
        </w:tabs>
        <w:ind w:left="420" w:hanging="420"/>
      </w:pPr>
    </w:lvl>
    <w:lvl w:ilvl="1">
      <w:start w:val="1"/>
      <w:numFmt w:val="decimal"/>
      <w:lvlText w:val="%1.%2."/>
      <w:lvlJc w:val="left"/>
      <w:pPr>
        <w:tabs>
          <w:tab w:val="num" w:pos="1980"/>
        </w:tabs>
        <w:ind w:left="1980"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3">
    <w:nsid w:val="2E54178E"/>
    <w:multiLevelType w:val="hybridMultilevel"/>
    <w:tmpl w:val="D6A871D8"/>
    <w:lvl w:ilvl="0" w:tplc="04190001">
      <w:start w:val="1"/>
      <w:numFmt w:val="bullet"/>
      <w:lvlText w:val=""/>
      <w:lvlJc w:val="left"/>
      <w:pPr>
        <w:tabs>
          <w:tab w:val="num" w:pos="1215"/>
        </w:tabs>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C00531"/>
    <w:multiLevelType w:val="hybridMultilevel"/>
    <w:tmpl w:val="C00AFACA"/>
    <w:lvl w:ilvl="0" w:tplc="0419000B">
      <w:start w:val="1"/>
      <w:numFmt w:val="bullet"/>
      <w:lvlText w:val=""/>
      <w:lvlJc w:val="left"/>
      <w:pPr>
        <w:tabs>
          <w:tab w:val="num" w:pos="1460"/>
        </w:tabs>
        <w:ind w:left="14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5E53C5"/>
    <w:multiLevelType w:val="hybridMultilevel"/>
    <w:tmpl w:val="CA8625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8B45A9"/>
    <w:multiLevelType w:val="hybridMultilevel"/>
    <w:tmpl w:val="73D298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27F3556"/>
    <w:multiLevelType w:val="hybridMultilevel"/>
    <w:tmpl w:val="CFF0D26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B5649A"/>
    <w:multiLevelType w:val="hybridMultilevel"/>
    <w:tmpl w:val="ED349F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136A01"/>
    <w:multiLevelType w:val="hybridMultilevel"/>
    <w:tmpl w:val="F386FC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0F70EC"/>
    <w:multiLevelType w:val="hybridMultilevel"/>
    <w:tmpl w:val="86A04E6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A5"/>
    <w:rsid w:val="00022848"/>
    <w:rsid w:val="00046541"/>
    <w:rsid w:val="00052E7A"/>
    <w:rsid w:val="0006130F"/>
    <w:rsid w:val="00073746"/>
    <w:rsid w:val="00086320"/>
    <w:rsid w:val="000934B8"/>
    <w:rsid w:val="000A0604"/>
    <w:rsid w:val="000D5F17"/>
    <w:rsid w:val="000E2918"/>
    <w:rsid w:val="00100D82"/>
    <w:rsid w:val="00131E88"/>
    <w:rsid w:val="00144169"/>
    <w:rsid w:val="001452BF"/>
    <w:rsid w:val="00146C38"/>
    <w:rsid w:val="001A00AA"/>
    <w:rsid w:val="001B1AA7"/>
    <w:rsid w:val="001C2A61"/>
    <w:rsid w:val="001E0D77"/>
    <w:rsid w:val="001E1215"/>
    <w:rsid w:val="001E261A"/>
    <w:rsid w:val="001F72DE"/>
    <w:rsid w:val="0020036B"/>
    <w:rsid w:val="00217215"/>
    <w:rsid w:val="00226FE3"/>
    <w:rsid w:val="00253BBF"/>
    <w:rsid w:val="00274C42"/>
    <w:rsid w:val="002751A3"/>
    <w:rsid w:val="00277321"/>
    <w:rsid w:val="00280CF5"/>
    <w:rsid w:val="002860B0"/>
    <w:rsid w:val="00290661"/>
    <w:rsid w:val="00291D7E"/>
    <w:rsid w:val="002D0B7E"/>
    <w:rsid w:val="002D0D28"/>
    <w:rsid w:val="002D1BE2"/>
    <w:rsid w:val="00304745"/>
    <w:rsid w:val="00305575"/>
    <w:rsid w:val="003220A5"/>
    <w:rsid w:val="00330003"/>
    <w:rsid w:val="0033614A"/>
    <w:rsid w:val="0034142C"/>
    <w:rsid w:val="0036389D"/>
    <w:rsid w:val="00367D03"/>
    <w:rsid w:val="00372BA7"/>
    <w:rsid w:val="003B4E51"/>
    <w:rsid w:val="003F69F7"/>
    <w:rsid w:val="00410D11"/>
    <w:rsid w:val="00425B08"/>
    <w:rsid w:val="0043376C"/>
    <w:rsid w:val="004340D5"/>
    <w:rsid w:val="004778C7"/>
    <w:rsid w:val="004907D2"/>
    <w:rsid w:val="0049432E"/>
    <w:rsid w:val="004A5405"/>
    <w:rsid w:val="004A7936"/>
    <w:rsid w:val="004E051C"/>
    <w:rsid w:val="004F3343"/>
    <w:rsid w:val="004F5314"/>
    <w:rsid w:val="00505BEE"/>
    <w:rsid w:val="00505EF1"/>
    <w:rsid w:val="005269E5"/>
    <w:rsid w:val="00546AA5"/>
    <w:rsid w:val="00552BB5"/>
    <w:rsid w:val="00563B4F"/>
    <w:rsid w:val="00570490"/>
    <w:rsid w:val="00594F2A"/>
    <w:rsid w:val="00595C6B"/>
    <w:rsid w:val="005A193E"/>
    <w:rsid w:val="005A45F9"/>
    <w:rsid w:val="005C4D78"/>
    <w:rsid w:val="005D2904"/>
    <w:rsid w:val="005E283B"/>
    <w:rsid w:val="005F2222"/>
    <w:rsid w:val="005F5F02"/>
    <w:rsid w:val="00622946"/>
    <w:rsid w:val="00641482"/>
    <w:rsid w:val="00642057"/>
    <w:rsid w:val="00653C28"/>
    <w:rsid w:val="006759C8"/>
    <w:rsid w:val="00675F20"/>
    <w:rsid w:val="00687556"/>
    <w:rsid w:val="006E10B7"/>
    <w:rsid w:val="00706B18"/>
    <w:rsid w:val="00716C16"/>
    <w:rsid w:val="007217CA"/>
    <w:rsid w:val="00726870"/>
    <w:rsid w:val="00733992"/>
    <w:rsid w:val="00747118"/>
    <w:rsid w:val="00751B34"/>
    <w:rsid w:val="007719CE"/>
    <w:rsid w:val="00775AF8"/>
    <w:rsid w:val="007870E7"/>
    <w:rsid w:val="007A4477"/>
    <w:rsid w:val="007E21BF"/>
    <w:rsid w:val="007E7B2E"/>
    <w:rsid w:val="007F79AE"/>
    <w:rsid w:val="0080195F"/>
    <w:rsid w:val="008427D4"/>
    <w:rsid w:val="008656BA"/>
    <w:rsid w:val="00872459"/>
    <w:rsid w:val="0087661C"/>
    <w:rsid w:val="00880AB3"/>
    <w:rsid w:val="008960FA"/>
    <w:rsid w:val="008A0F63"/>
    <w:rsid w:val="008B1783"/>
    <w:rsid w:val="008B289E"/>
    <w:rsid w:val="008C1D26"/>
    <w:rsid w:val="008D3464"/>
    <w:rsid w:val="008F3D82"/>
    <w:rsid w:val="0090273A"/>
    <w:rsid w:val="00944102"/>
    <w:rsid w:val="0094496A"/>
    <w:rsid w:val="009576A9"/>
    <w:rsid w:val="0096549F"/>
    <w:rsid w:val="00990D0A"/>
    <w:rsid w:val="009C6506"/>
    <w:rsid w:val="009D7EC3"/>
    <w:rsid w:val="009E6A69"/>
    <w:rsid w:val="009E7DD4"/>
    <w:rsid w:val="00A01968"/>
    <w:rsid w:val="00A01C40"/>
    <w:rsid w:val="00A24FB9"/>
    <w:rsid w:val="00A26E86"/>
    <w:rsid w:val="00A50F54"/>
    <w:rsid w:val="00A5447F"/>
    <w:rsid w:val="00A65E31"/>
    <w:rsid w:val="00A7582D"/>
    <w:rsid w:val="00A802DF"/>
    <w:rsid w:val="00A92EF1"/>
    <w:rsid w:val="00AC41BB"/>
    <w:rsid w:val="00AD5A59"/>
    <w:rsid w:val="00AE20D6"/>
    <w:rsid w:val="00AE445B"/>
    <w:rsid w:val="00AE545D"/>
    <w:rsid w:val="00AE54F5"/>
    <w:rsid w:val="00B0147E"/>
    <w:rsid w:val="00B044F5"/>
    <w:rsid w:val="00B35D51"/>
    <w:rsid w:val="00B404AF"/>
    <w:rsid w:val="00B968F2"/>
    <w:rsid w:val="00BB301C"/>
    <w:rsid w:val="00C138D3"/>
    <w:rsid w:val="00C4283D"/>
    <w:rsid w:val="00C42D84"/>
    <w:rsid w:val="00C451DF"/>
    <w:rsid w:val="00C579E4"/>
    <w:rsid w:val="00C61B0A"/>
    <w:rsid w:val="00C7225D"/>
    <w:rsid w:val="00CD3C30"/>
    <w:rsid w:val="00CD5F0A"/>
    <w:rsid w:val="00D13775"/>
    <w:rsid w:val="00D16433"/>
    <w:rsid w:val="00D255A1"/>
    <w:rsid w:val="00D8457C"/>
    <w:rsid w:val="00DC54B8"/>
    <w:rsid w:val="00E028A0"/>
    <w:rsid w:val="00E30457"/>
    <w:rsid w:val="00E3051D"/>
    <w:rsid w:val="00E50383"/>
    <w:rsid w:val="00E54FC6"/>
    <w:rsid w:val="00E600A5"/>
    <w:rsid w:val="00E63639"/>
    <w:rsid w:val="00E77784"/>
    <w:rsid w:val="00E82C8F"/>
    <w:rsid w:val="00E90C0D"/>
    <w:rsid w:val="00EA7989"/>
    <w:rsid w:val="00EB7E53"/>
    <w:rsid w:val="00ED7C73"/>
    <w:rsid w:val="00EE2439"/>
    <w:rsid w:val="00EE6CC0"/>
    <w:rsid w:val="00F018D3"/>
    <w:rsid w:val="00F05E8B"/>
    <w:rsid w:val="00F1127D"/>
    <w:rsid w:val="00F340BC"/>
    <w:rsid w:val="00F53D77"/>
    <w:rsid w:val="00F556CF"/>
    <w:rsid w:val="00F55D62"/>
    <w:rsid w:val="00F61043"/>
    <w:rsid w:val="00F77725"/>
    <w:rsid w:val="00FA705B"/>
    <w:rsid w:val="00FD7580"/>
    <w:rsid w:val="00FE2535"/>
    <w:rsid w:val="00FF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A5"/>
    <w:rPr>
      <w:sz w:val="24"/>
      <w:szCs w:val="24"/>
    </w:rPr>
  </w:style>
  <w:style w:type="paragraph" w:styleId="1">
    <w:name w:val="heading 1"/>
    <w:basedOn w:val="a"/>
    <w:next w:val="a"/>
    <w:link w:val="10"/>
    <w:uiPriority w:val="9"/>
    <w:qFormat/>
    <w:rsid w:val="00AC41BB"/>
    <w:pPr>
      <w:keepNext/>
      <w:spacing w:before="240" w:after="60"/>
      <w:outlineLvl w:val="0"/>
    </w:pPr>
    <w:rPr>
      <w:rFonts w:ascii="Cambria" w:hAnsi="Cambria"/>
      <w:b/>
      <w:bCs/>
      <w:kern w:val="32"/>
      <w:sz w:val="32"/>
      <w:szCs w:val="32"/>
    </w:rPr>
  </w:style>
  <w:style w:type="paragraph" w:styleId="3">
    <w:name w:val="heading 3"/>
    <w:basedOn w:val="a"/>
    <w:next w:val="a"/>
    <w:qFormat/>
    <w:rsid w:val="003220A5"/>
    <w:pPr>
      <w:keepNext/>
      <w:jc w:val="center"/>
      <w:outlineLvl w:val="2"/>
    </w:pPr>
    <w:rPr>
      <w:sz w:val="28"/>
    </w:rPr>
  </w:style>
  <w:style w:type="paragraph" w:styleId="4">
    <w:name w:val="heading 4"/>
    <w:basedOn w:val="a"/>
    <w:next w:val="a"/>
    <w:link w:val="40"/>
    <w:qFormat/>
    <w:rsid w:val="003220A5"/>
    <w:pPr>
      <w:keepNext/>
      <w:ind w:left="360"/>
      <w:jc w:val="center"/>
      <w:outlineLvl w:val="3"/>
    </w:pPr>
    <w:rPr>
      <w:sz w:val="28"/>
    </w:rPr>
  </w:style>
  <w:style w:type="paragraph" w:styleId="8">
    <w:name w:val="heading 8"/>
    <w:basedOn w:val="a"/>
    <w:next w:val="a"/>
    <w:qFormat/>
    <w:rsid w:val="00726870"/>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220A5"/>
    <w:pPr>
      <w:tabs>
        <w:tab w:val="center" w:pos="4677"/>
        <w:tab w:val="right" w:pos="9355"/>
      </w:tabs>
    </w:pPr>
    <w:rPr>
      <w:szCs w:val="20"/>
    </w:rPr>
  </w:style>
  <w:style w:type="paragraph" w:styleId="a5">
    <w:name w:val="Body Text Indent"/>
    <w:basedOn w:val="a"/>
    <w:link w:val="a6"/>
    <w:rsid w:val="00726870"/>
    <w:pPr>
      <w:jc w:val="both"/>
    </w:pPr>
    <w:rPr>
      <w:color w:val="000000"/>
      <w:sz w:val="28"/>
      <w:szCs w:val="20"/>
    </w:rPr>
  </w:style>
  <w:style w:type="paragraph" w:styleId="2">
    <w:name w:val="Body Text 2"/>
    <w:basedOn w:val="a"/>
    <w:rsid w:val="00726870"/>
    <w:rPr>
      <w:sz w:val="28"/>
      <w:szCs w:val="20"/>
    </w:rPr>
  </w:style>
  <w:style w:type="paragraph" w:styleId="30">
    <w:name w:val="Body Text 3"/>
    <w:basedOn w:val="a"/>
    <w:rsid w:val="00726870"/>
    <w:pPr>
      <w:spacing w:line="360" w:lineRule="exact"/>
      <w:jc w:val="center"/>
    </w:pPr>
    <w:rPr>
      <w:b/>
      <w:color w:val="000000"/>
      <w:sz w:val="28"/>
      <w:szCs w:val="20"/>
    </w:rPr>
  </w:style>
  <w:style w:type="table" w:styleId="a7">
    <w:name w:val="Table Grid"/>
    <w:basedOn w:val="a1"/>
    <w:rsid w:val="0072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549F"/>
    <w:pPr>
      <w:widowControl w:val="0"/>
      <w:autoSpaceDE w:val="0"/>
      <w:autoSpaceDN w:val="0"/>
      <w:adjustRightInd w:val="0"/>
      <w:ind w:firstLine="720"/>
    </w:pPr>
    <w:rPr>
      <w:rFonts w:ascii="Arial" w:hAnsi="Arial" w:cs="Arial"/>
    </w:rPr>
  </w:style>
  <w:style w:type="paragraph" w:customStyle="1" w:styleId="ConsPlusTitle">
    <w:name w:val="ConsPlusTitle"/>
    <w:rsid w:val="0096549F"/>
    <w:pPr>
      <w:widowControl w:val="0"/>
      <w:autoSpaceDE w:val="0"/>
      <w:autoSpaceDN w:val="0"/>
      <w:adjustRightInd w:val="0"/>
    </w:pPr>
    <w:rPr>
      <w:rFonts w:ascii="Arial" w:hAnsi="Arial" w:cs="Arial"/>
      <w:b/>
      <w:bCs/>
    </w:rPr>
  </w:style>
  <w:style w:type="paragraph" w:styleId="a8">
    <w:name w:val="Body Text"/>
    <w:basedOn w:val="a"/>
    <w:rsid w:val="00D8457C"/>
    <w:pPr>
      <w:spacing w:after="120"/>
    </w:pPr>
  </w:style>
  <w:style w:type="paragraph" w:customStyle="1" w:styleId="Normal">
    <w:name w:val="Normal"/>
    <w:rsid w:val="00A50F54"/>
    <w:pPr>
      <w:widowControl w:val="0"/>
      <w:snapToGrid w:val="0"/>
      <w:ind w:firstLine="280"/>
      <w:jc w:val="both"/>
    </w:pPr>
    <w:rPr>
      <w:rFonts w:ascii="Arial" w:hAnsi="Arial"/>
      <w:sz w:val="16"/>
    </w:rPr>
  </w:style>
  <w:style w:type="character" w:customStyle="1" w:styleId="10">
    <w:name w:val="Заголовок 1 Знак"/>
    <w:basedOn w:val="a0"/>
    <w:link w:val="1"/>
    <w:uiPriority w:val="9"/>
    <w:rsid w:val="00AC41BB"/>
    <w:rPr>
      <w:rFonts w:ascii="Cambria" w:eastAsia="Times New Roman" w:hAnsi="Cambria" w:cs="Times New Roman"/>
      <w:b/>
      <w:bCs/>
      <w:kern w:val="32"/>
      <w:sz w:val="32"/>
      <w:szCs w:val="32"/>
    </w:rPr>
  </w:style>
  <w:style w:type="character" w:customStyle="1" w:styleId="a4">
    <w:name w:val="Верхний колонтитул Знак"/>
    <w:basedOn w:val="a0"/>
    <w:link w:val="a3"/>
    <w:uiPriority w:val="99"/>
    <w:rsid w:val="00AC41BB"/>
    <w:rPr>
      <w:sz w:val="24"/>
    </w:rPr>
  </w:style>
  <w:style w:type="paragraph" w:styleId="20">
    <w:name w:val="Body Text Indent 2"/>
    <w:basedOn w:val="a"/>
    <w:link w:val="21"/>
    <w:semiHidden/>
    <w:unhideWhenUsed/>
    <w:rsid w:val="00AC41BB"/>
    <w:pPr>
      <w:spacing w:after="120" w:line="480" w:lineRule="auto"/>
      <w:ind w:left="283"/>
    </w:pPr>
    <w:rPr>
      <w:sz w:val="20"/>
      <w:szCs w:val="20"/>
    </w:rPr>
  </w:style>
  <w:style w:type="character" w:customStyle="1" w:styleId="21">
    <w:name w:val="Основной текст с отступом 2 Знак"/>
    <w:basedOn w:val="a0"/>
    <w:link w:val="20"/>
    <w:semiHidden/>
    <w:rsid w:val="00AC41BB"/>
  </w:style>
  <w:style w:type="paragraph" w:styleId="a9">
    <w:name w:val="footer"/>
    <w:basedOn w:val="a"/>
    <w:link w:val="aa"/>
    <w:uiPriority w:val="99"/>
    <w:semiHidden/>
    <w:unhideWhenUsed/>
    <w:rsid w:val="006759C8"/>
    <w:pPr>
      <w:tabs>
        <w:tab w:val="center" w:pos="4677"/>
        <w:tab w:val="right" w:pos="9355"/>
      </w:tabs>
    </w:pPr>
  </w:style>
  <w:style w:type="character" w:customStyle="1" w:styleId="aa">
    <w:name w:val="Нижний колонтитул Знак"/>
    <w:basedOn w:val="a0"/>
    <w:link w:val="a9"/>
    <w:uiPriority w:val="99"/>
    <w:semiHidden/>
    <w:rsid w:val="006759C8"/>
    <w:rPr>
      <w:sz w:val="24"/>
      <w:szCs w:val="24"/>
    </w:rPr>
  </w:style>
  <w:style w:type="paragraph" w:customStyle="1" w:styleId="ConsPlusNonformat">
    <w:name w:val="ConsPlusNonformat"/>
    <w:rsid w:val="00367D03"/>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rsid w:val="00226FE3"/>
    <w:rPr>
      <w:sz w:val="28"/>
      <w:szCs w:val="24"/>
    </w:rPr>
  </w:style>
  <w:style w:type="character" w:customStyle="1" w:styleId="a6">
    <w:name w:val="Основной текст с отступом Знак"/>
    <w:basedOn w:val="a0"/>
    <w:link w:val="a5"/>
    <w:rsid w:val="008A0F63"/>
    <w:rPr>
      <w:color w:val="000000"/>
      <w:sz w:val="28"/>
    </w:rPr>
  </w:style>
  <w:style w:type="paragraph" w:styleId="ab">
    <w:name w:val="Balloon Text"/>
    <w:basedOn w:val="a"/>
    <w:link w:val="ac"/>
    <w:uiPriority w:val="99"/>
    <w:semiHidden/>
    <w:unhideWhenUsed/>
    <w:rsid w:val="00733992"/>
    <w:rPr>
      <w:rFonts w:ascii="Tahoma" w:hAnsi="Tahoma" w:cs="Tahoma"/>
      <w:sz w:val="16"/>
      <w:szCs w:val="16"/>
    </w:rPr>
  </w:style>
  <w:style w:type="character" w:customStyle="1" w:styleId="ac">
    <w:name w:val="Текст выноски Знак"/>
    <w:basedOn w:val="a0"/>
    <w:link w:val="ab"/>
    <w:uiPriority w:val="99"/>
    <w:semiHidden/>
    <w:rsid w:val="00733992"/>
    <w:rPr>
      <w:rFonts w:ascii="Tahoma" w:hAnsi="Tahoma" w:cs="Tahoma"/>
      <w:sz w:val="16"/>
      <w:szCs w:val="16"/>
    </w:rPr>
  </w:style>
  <w:style w:type="character" w:styleId="ad">
    <w:name w:val="Hyperlink"/>
    <w:basedOn w:val="a0"/>
    <w:semiHidden/>
    <w:unhideWhenUsed/>
    <w:rsid w:val="00A65E3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A5"/>
    <w:rPr>
      <w:sz w:val="24"/>
      <w:szCs w:val="24"/>
    </w:rPr>
  </w:style>
  <w:style w:type="paragraph" w:styleId="1">
    <w:name w:val="heading 1"/>
    <w:basedOn w:val="a"/>
    <w:next w:val="a"/>
    <w:link w:val="10"/>
    <w:uiPriority w:val="9"/>
    <w:qFormat/>
    <w:rsid w:val="00AC41BB"/>
    <w:pPr>
      <w:keepNext/>
      <w:spacing w:before="240" w:after="60"/>
      <w:outlineLvl w:val="0"/>
    </w:pPr>
    <w:rPr>
      <w:rFonts w:ascii="Cambria" w:hAnsi="Cambria"/>
      <w:b/>
      <w:bCs/>
      <w:kern w:val="32"/>
      <w:sz w:val="32"/>
      <w:szCs w:val="32"/>
    </w:rPr>
  </w:style>
  <w:style w:type="paragraph" w:styleId="3">
    <w:name w:val="heading 3"/>
    <w:basedOn w:val="a"/>
    <w:next w:val="a"/>
    <w:qFormat/>
    <w:rsid w:val="003220A5"/>
    <w:pPr>
      <w:keepNext/>
      <w:jc w:val="center"/>
      <w:outlineLvl w:val="2"/>
    </w:pPr>
    <w:rPr>
      <w:sz w:val="28"/>
    </w:rPr>
  </w:style>
  <w:style w:type="paragraph" w:styleId="4">
    <w:name w:val="heading 4"/>
    <w:basedOn w:val="a"/>
    <w:next w:val="a"/>
    <w:link w:val="40"/>
    <w:qFormat/>
    <w:rsid w:val="003220A5"/>
    <w:pPr>
      <w:keepNext/>
      <w:ind w:left="360"/>
      <w:jc w:val="center"/>
      <w:outlineLvl w:val="3"/>
    </w:pPr>
    <w:rPr>
      <w:sz w:val="28"/>
    </w:rPr>
  </w:style>
  <w:style w:type="paragraph" w:styleId="8">
    <w:name w:val="heading 8"/>
    <w:basedOn w:val="a"/>
    <w:next w:val="a"/>
    <w:qFormat/>
    <w:rsid w:val="00726870"/>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220A5"/>
    <w:pPr>
      <w:tabs>
        <w:tab w:val="center" w:pos="4677"/>
        <w:tab w:val="right" w:pos="9355"/>
      </w:tabs>
    </w:pPr>
    <w:rPr>
      <w:szCs w:val="20"/>
    </w:rPr>
  </w:style>
  <w:style w:type="paragraph" w:styleId="a5">
    <w:name w:val="Body Text Indent"/>
    <w:basedOn w:val="a"/>
    <w:link w:val="a6"/>
    <w:rsid w:val="00726870"/>
    <w:pPr>
      <w:jc w:val="both"/>
    </w:pPr>
    <w:rPr>
      <w:color w:val="000000"/>
      <w:sz w:val="28"/>
      <w:szCs w:val="20"/>
    </w:rPr>
  </w:style>
  <w:style w:type="paragraph" w:styleId="2">
    <w:name w:val="Body Text 2"/>
    <w:basedOn w:val="a"/>
    <w:rsid w:val="00726870"/>
    <w:rPr>
      <w:sz w:val="28"/>
      <w:szCs w:val="20"/>
    </w:rPr>
  </w:style>
  <w:style w:type="paragraph" w:styleId="30">
    <w:name w:val="Body Text 3"/>
    <w:basedOn w:val="a"/>
    <w:rsid w:val="00726870"/>
    <w:pPr>
      <w:spacing w:line="360" w:lineRule="exact"/>
      <w:jc w:val="center"/>
    </w:pPr>
    <w:rPr>
      <w:b/>
      <w:color w:val="000000"/>
      <w:sz w:val="28"/>
      <w:szCs w:val="20"/>
    </w:rPr>
  </w:style>
  <w:style w:type="table" w:styleId="a7">
    <w:name w:val="Table Grid"/>
    <w:basedOn w:val="a1"/>
    <w:rsid w:val="0072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549F"/>
    <w:pPr>
      <w:widowControl w:val="0"/>
      <w:autoSpaceDE w:val="0"/>
      <w:autoSpaceDN w:val="0"/>
      <w:adjustRightInd w:val="0"/>
      <w:ind w:firstLine="720"/>
    </w:pPr>
    <w:rPr>
      <w:rFonts w:ascii="Arial" w:hAnsi="Arial" w:cs="Arial"/>
    </w:rPr>
  </w:style>
  <w:style w:type="paragraph" w:customStyle="1" w:styleId="ConsPlusTitle">
    <w:name w:val="ConsPlusTitle"/>
    <w:rsid w:val="0096549F"/>
    <w:pPr>
      <w:widowControl w:val="0"/>
      <w:autoSpaceDE w:val="0"/>
      <w:autoSpaceDN w:val="0"/>
      <w:adjustRightInd w:val="0"/>
    </w:pPr>
    <w:rPr>
      <w:rFonts w:ascii="Arial" w:hAnsi="Arial" w:cs="Arial"/>
      <w:b/>
      <w:bCs/>
    </w:rPr>
  </w:style>
  <w:style w:type="paragraph" w:styleId="a8">
    <w:name w:val="Body Text"/>
    <w:basedOn w:val="a"/>
    <w:rsid w:val="00D8457C"/>
    <w:pPr>
      <w:spacing w:after="120"/>
    </w:pPr>
  </w:style>
  <w:style w:type="paragraph" w:customStyle="1" w:styleId="Normal">
    <w:name w:val="Normal"/>
    <w:rsid w:val="00A50F54"/>
    <w:pPr>
      <w:widowControl w:val="0"/>
      <w:snapToGrid w:val="0"/>
      <w:ind w:firstLine="280"/>
      <w:jc w:val="both"/>
    </w:pPr>
    <w:rPr>
      <w:rFonts w:ascii="Arial" w:hAnsi="Arial"/>
      <w:sz w:val="16"/>
    </w:rPr>
  </w:style>
  <w:style w:type="character" w:customStyle="1" w:styleId="10">
    <w:name w:val="Заголовок 1 Знак"/>
    <w:basedOn w:val="a0"/>
    <w:link w:val="1"/>
    <w:uiPriority w:val="9"/>
    <w:rsid w:val="00AC41BB"/>
    <w:rPr>
      <w:rFonts w:ascii="Cambria" w:eastAsia="Times New Roman" w:hAnsi="Cambria" w:cs="Times New Roman"/>
      <w:b/>
      <w:bCs/>
      <w:kern w:val="32"/>
      <w:sz w:val="32"/>
      <w:szCs w:val="32"/>
    </w:rPr>
  </w:style>
  <w:style w:type="character" w:customStyle="1" w:styleId="a4">
    <w:name w:val="Верхний колонтитул Знак"/>
    <w:basedOn w:val="a0"/>
    <w:link w:val="a3"/>
    <w:uiPriority w:val="99"/>
    <w:rsid w:val="00AC41BB"/>
    <w:rPr>
      <w:sz w:val="24"/>
    </w:rPr>
  </w:style>
  <w:style w:type="paragraph" w:styleId="20">
    <w:name w:val="Body Text Indent 2"/>
    <w:basedOn w:val="a"/>
    <w:link w:val="21"/>
    <w:semiHidden/>
    <w:unhideWhenUsed/>
    <w:rsid w:val="00AC41BB"/>
    <w:pPr>
      <w:spacing w:after="120" w:line="480" w:lineRule="auto"/>
      <w:ind w:left="283"/>
    </w:pPr>
    <w:rPr>
      <w:sz w:val="20"/>
      <w:szCs w:val="20"/>
    </w:rPr>
  </w:style>
  <w:style w:type="character" w:customStyle="1" w:styleId="21">
    <w:name w:val="Основной текст с отступом 2 Знак"/>
    <w:basedOn w:val="a0"/>
    <w:link w:val="20"/>
    <w:semiHidden/>
    <w:rsid w:val="00AC41BB"/>
  </w:style>
  <w:style w:type="paragraph" w:styleId="a9">
    <w:name w:val="footer"/>
    <w:basedOn w:val="a"/>
    <w:link w:val="aa"/>
    <w:uiPriority w:val="99"/>
    <w:semiHidden/>
    <w:unhideWhenUsed/>
    <w:rsid w:val="006759C8"/>
    <w:pPr>
      <w:tabs>
        <w:tab w:val="center" w:pos="4677"/>
        <w:tab w:val="right" w:pos="9355"/>
      </w:tabs>
    </w:pPr>
  </w:style>
  <w:style w:type="character" w:customStyle="1" w:styleId="aa">
    <w:name w:val="Нижний колонтитул Знак"/>
    <w:basedOn w:val="a0"/>
    <w:link w:val="a9"/>
    <w:uiPriority w:val="99"/>
    <w:semiHidden/>
    <w:rsid w:val="006759C8"/>
    <w:rPr>
      <w:sz w:val="24"/>
      <w:szCs w:val="24"/>
    </w:rPr>
  </w:style>
  <w:style w:type="paragraph" w:customStyle="1" w:styleId="ConsPlusNonformat">
    <w:name w:val="ConsPlusNonformat"/>
    <w:rsid w:val="00367D03"/>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rsid w:val="00226FE3"/>
    <w:rPr>
      <w:sz w:val="28"/>
      <w:szCs w:val="24"/>
    </w:rPr>
  </w:style>
  <w:style w:type="character" w:customStyle="1" w:styleId="a6">
    <w:name w:val="Основной текст с отступом Знак"/>
    <w:basedOn w:val="a0"/>
    <w:link w:val="a5"/>
    <w:rsid w:val="008A0F63"/>
    <w:rPr>
      <w:color w:val="000000"/>
      <w:sz w:val="28"/>
    </w:rPr>
  </w:style>
  <w:style w:type="paragraph" w:styleId="ab">
    <w:name w:val="Balloon Text"/>
    <w:basedOn w:val="a"/>
    <w:link w:val="ac"/>
    <w:uiPriority w:val="99"/>
    <w:semiHidden/>
    <w:unhideWhenUsed/>
    <w:rsid w:val="00733992"/>
    <w:rPr>
      <w:rFonts w:ascii="Tahoma" w:hAnsi="Tahoma" w:cs="Tahoma"/>
      <w:sz w:val="16"/>
      <w:szCs w:val="16"/>
    </w:rPr>
  </w:style>
  <w:style w:type="character" w:customStyle="1" w:styleId="ac">
    <w:name w:val="Текст выноски Знак"/>
    <w:basedOn w:val="a0"/>
    <w:link w:val="ab"/>
    <w:uiPriority w:val="99"/>
    <w:semiHidden/>
    <w:rsid w:val="00733992"/>
    <w:rPr>
      <w:rFonts w:ascii="Tahoma" w:hAnsi="Tahoma" w:cs="Tahoma"/>
      <w:sz w:val="16"/>
      <w:szCs w:val="16"/>
    </w:rPr>
  </w:style>
  <w:style w:type="character" w:styleId="ad">
    <w:name w:val="Hyperlink"/>
    <w:basedOn w:val="a0"/>
    <w:semiHidden/>
    <w:unhideWhenUsed/>
    <w:rsid w:val="00A65E3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986">
      <w:bodyDiv w:val="1"/>
      <w:marLeft w:val="0"/>
      <w:marRight w:val="0"/>
      <w:marTop w:val="0"/>
      <w:marBottom w:val="0"/>
      <w:divBdr>
        <w:top w:val="none" w:sz="0" w:space="0" w:color="auto"/>
        <w:left w:val="none" w:sz="0" w:space="0" w:color="auto"/>
        <w:bottom w:val="none" w:sz="0" w:space="0" w:color="auto"/>
        <w:right w:val="none" w:sz="0" w:space="0" w:color="auto"/>
      </w:divBdr>
    </w:div>
    <w:div w:id="37780879">
      <w:bodyDiv w:val="1"/>
      <w:marLeft w:val="0"/>
      <w:marRight w:val="0"/>
      <w:marTop w:val="0"/>
      <w:marBottom w:val="0"/>
      <w:divBdr>
        <w:top w:val="none" w:sz="0" w:space="0" w:color="auto"/>
        <w:left w:val="none" w:sz="0" w:space="0" w:color="auto"/>
        <w:bottom w:val="none" w:sz="0" w:space="0" w:color="auto"/>
        <w:right w:val="none" w:sz="0" w:space="0" w:color="auto"/>
      </w:divBdr>
    </w:div>
    <w:div w:id="49889480">
      <w:bodyDiv w:val="1"/>
      <w:marLeft w:val="0"/>
      <w:marRight w:val="0"/>
      <w:marTop w:val="0"/>
      <w:marBottom w:val="0"/>
      <w:divBdr>
        <w:top w:val="none" w:sz="0" w:space="0" w:color="auto"/>
        <w:left w:val="none" w:sz="0" w:space="0" w:color="auto"/>
        <w:bottom w:val="none" w:sz="0" w:space="0" w:color="auto"/>
        <w:right w:val="none" w:sz="0" w:space="0" w:color="auto"/>
      </w:divBdr>
    </w:div>
    <w:div w:id="153839081">
      <w:bodyDiv w:val="1"/>
      <w:marLeft w:val="0"/>
      <w:marRight w:val="0"/>
      <w:marTop w:val="0"/>
      <w:marBottom w:val="0"/>
      <w:divBdr>
        <w:top w:val="none" w:sz="0" w:space="0" w:color="auto"/>
        <w:left w:val="none" w:sz="0" w:space="0" w:color="auto"/>
        <w:bottom w:val="none" w:sz="0" w:space="0" w:color="auto"/>
        <w:right w:val="none" w:sz="0" w:space="0" w:color="auto"/>
      </w:divBdr>
    </w:div>
    <w:div w:id="173811556">
      <w:bodyDiv w:val="1"/>
      <w:marLeft w:val="0"/>
      <w:marRight w:val="0"/>
      <w:marTop w:val="0"/>
      <w:marBottom w:val="0"/>
      <w:divBdr>
        <w:top w:val="none" w:sz="0" w:space="0" w:color="auto"/>
        <w:left w:val="none" w:sz="0" w:space="0" w:color="auto"/>
        <w:bottom w:val="none" w:sz="0" w:space="0" w:color="auto"/>
        <w:right w:val="none" w:sz="0" w:space="0" w:color="auto"/>
      </w:divBdr>
    </w:div>
    <w:div w:id="191765639">
      <w:bodyDiv w:val="1"/>
      <w:marLeft w:val="0"/>
      <w:marRight w:val="0"/>
      <w:marTop w:val="0"/>
      <w:marBottom w:val="0"/>
      <w:divBdr>
        <w:top w:val="none" w:sz="0" w:space="0" w:color="auto"/>
        <w:left w:val="none" w:sz="0" w:space="0" w:color="auto"/>
        <w:bottom w:val="none" w:sz="0" w:space="0" w:color="auto"/>
        <w:right w:val="none" w:sz="0" w:space="0" w:color="auto"/>
      </w:divBdr>
    </w:div>
    <w:div w:id="305281351">
      <w:bodyDiv w:val="1"/>
      <w:marLeft w:val="0"/>
      <w:marRight w:val="0"/>
      <w:marTop w:val="0"/>
      <w:marBottom w:val="0"/>
      <w:divBdr>
        <w:top w:val="none" w:sz="0" w:space="0" w:color="auto"/>
        <w:left w:val="none" w:sz="0" w:space="0" w:color="auto"/>
        <w:bottom w:val="none" w:sz="0" w:space="0" w:color="auto"/>
        <w:right w:val="none" w:sz="0" w:space="0" w:color="auto"/>
      </w:divBdr>
    </w:div>
    <w:div w:id="328599620">
      <w:bodyDiv w:val="1"/>
      <w:marLeft w:val="0"/>
      <w:marRight w:val="0"/>
      <w:marTop w:val="0"/>
      <w:marBottom w:val="0"/>
      <w:divBdr>
        <w:top w:val="none" w:sz="0" w:space="0" w:color="auto"/>
        <w:left w:val="none" w:sz="0" w:space="0" w:color="auto"/>
        <w:bottom w:val="none" w:sz="0" w:space="0" w:color="auto"/>
        <w:right w:val="none" w:sz="0" w:space="0" w:color="auto"/>
      </w:divBdr>
    </w:div>
    <w:div w:id="381750952">
      <w:bodyDiv w:val="1"/>
      <w:marLeft w:val="0"/>
      <w:marRight w:val="0"/>
      <w:marTop w:val="0"/>
      <w:marBottom w:val="0"/>
      <w:divBdr>
        <w:top w:val="none" w:sz="0" w:space="0" w:color="auto"/>
        <w:left w:val="none" w:sz="0" w:space="0" w:color="auto"/>
        <w:bottom w:val="none" w:sz="0" w:space="0" w:color="auto"/>
        <w:right w:val="none" w:sz="0" w:space="0" w:color="auto"/>
      </w:divBdr>
    </w:div>
    <w:div w:id="384642353">
      <w:bodyDiv w:val="1"/>
      <w:marLeft w:val="0"/>
      <w:marRight w:val="0"/>
      <w:marTop w:val="0"/>
      <w:marBottom w:val="0"/>
      <w:divBdr>
        <w:top w:val="none" w:sz="0" w:space="0" w:color="auto"/>
        <w:left w:val="none" w:sz="0" w:space="0" w:color="auto"/>
        <w:bottom w:val="none" w:sz="0" w:space="0" w:color="auto"/>
        <w:right w:val="none" w:sz="0" w:space="0" w:color="auto"/>
      </w:divBdr>
    </w:div>
    <w:div w:id="406222961">
      <w:bodyDiv w:val="1"/>
      <w:marLeft w:val="0"/>
      <w:marRight w:val="0"/>
      <w:marTop w:val="0"/>
      <w:marBottom w:val="0"/>
      <w:divBdr>
        <w:top w:val="none" w:sz="0" w:space="0" w:color="auto"/>
        <w:left w:val="none" w:sz="0" w:space="0" w:color="auto"/>
        <w:bottom w:val="none" w:sz="0" w:space="0" w:color="auto"/>
        <w:right w:val="none" w:sz="0" w:space="0" w:color="auto"/>
      </w:divBdr>
    </w:div>
    <w:div w:id="407117826">
      <w:bodyDiv w:val="1"/>
      <w:marLeft w:val="0"/>
      <w:marRight w:val="0"/>
      <w:marTop w:val="0"/>
      <w:marBottom w:val="0"/>
      <w:divBdr>
        <w:top w:val="none" w:sz="0" w:space="0" w:color="auto"/>
        <w:left w:val="none" w:sz="0" w:space="0" w:color="auto"/>
        <w:bottom w:val="none" w:sz="0" w:space="0" w:color="auto"/>
        <w:right w:val="none" w:sz="0" w:space="0" w:color="auto"/>
      </w:divBdr>
    </w:div>
    <w:div w:id="414403057">
      <w:bodyDiv w:val="1"/>
      <w:marLeft w:val="0"/>
      <w:marRight w:val="0"/>
      <w:marTop w:val="0"/>
      <w:marBottom w:val="0"/>
      <w:divBdr>
        <w:top w:val="none" w:sz="0" w:space="0" w:color="auto"/>
        <w:left w:val="none" w:sz="0" w:space="0" w:color="auto"/>
        <w:bottom w:val="none" w:sz="0" w:space="0" w:color="auto"/>
        <w:right w:val="none" w:sz="0" w:space="0" w:color="auto"/>
      </w:divBdr>
    </w:div>
    <w:div w:id="502740020">
      <w:bodyDiv w:val="1"/>
      <w:marLeft w:val="0"/>
      <w:marRight w:val="0"/>
      <w:marTop w:val="0"/>
      <w:marBottom w:val="0"/>
      <w:divBdr>
        <w:top w:val="none" w:sz="0" w:space="0" w:color="auto"/>
        <w:left w:val="none" w:sz="0" w:space="0" w:color="auto"/>
        <w:bottom w:val="none" w:sz="0" w:space="0" w:color="auto"/>
        <w:right w:val="none" w:sz="0" w:space="0" w:color="auto"/>
      </w:divBdr>
    </w:div>
    <w:div w:id="621154306">
      <w:bodyDiv w:val="1"/>
      <w:marLeft w:val="0"/>
      <w:marRight w:val="0"/>
      <w:marTop w:val="0"/>
      <w:marBottom w:val="0"/>
      <w:divBdr>
        <w:top w:val="none" w:sz="0" w:space="0" w:color="auto"/>
        <w:left w:val="none" w:sz="0" w:space="0" w:color="auto"/>
        <w:bottom w:val="none" w:sz="0" w:space="0" w:color="auto"/>
        <w:right w:val="none" w:sz="0" w:space="0" w:color="auto"/>
      </w:divBdr>
    </w:div>
    <w:div w:id="664238233">
      <w:bodyDiv w:val="1"/>
      <w:marLeft w:val="0"/>
      <w:marRight w:val="0"/>
      <w:marTop w:val="0"/>
      <w:marBottom w:val="0"/>
      <w:divBdr>
        <w:top w:val="none" w:sz="0" w:space="0" w:color="auto"/>
        <w:left w:val="none" w:sz="0" w:space="0" w:color="auto"/>
        <w:bottom w:val="none" w:sz="0" w:space="0" w:color="auto"/>
        <w:right w:val="none" w:sz="0" w:space="0" w:color="auto"/>
      </w:divBdr>
    </w:div>
    <w:div w:id="725833758">
      <w:bodyDiv w:val="1"/>
      <w:marLeft w:val="0"/>
      <w:marRight w:val="0"/>
      <w:marTop w:val="0"/>
      <w:marBottom w:val="0"/>
      <w:divBdr>
        <w:top w:val="none" w:sz="0" w:space="0" w:color="auto"/>
        <w:left w:val="none" w:sz="0" w:space="0" w:color="auto"/>
        <w:bottom w:val="none" w:sz="0" w:space="0" w:color="auto"/>
        <w:right w:val="none" w:sz="0" w:space="0" w:color="auto"/>
      </w:divBdr>
    </w:div>
    <w:div w:id="798840292">
      <w:bodyDiv w:val="1"/>
      <w:marLeft w:val="0"/>
      <w:marRight w:val="0"/>
      <w:marTop w:val="0"/>
      <w:marBottom w:val="0"/>
      <w:divBdr>
        <w:top w:val="none" w:sz="0" w:space="0" w:color="auto"/>
        <w:left w:val="none" w:sz="0" w:space="0" w:color="auto"/>
        <w:bottom w:val="none" w:sz="0" w:space="0" w:color="auto"/>
        <w:right w:val="none" w:sz="0" w:space="0" w:color="auto"/>
      </w:divBdr>
    </w:div>
    <w:div w:id="840046008">
      <w:bodyDiv w:val="1"/>
      <w:marLeft w:val="0"/>
      <w:marRight w:val="0"/>
      <w:marTop w:val="0"/>
      <w:marBottom w:val="0"/>
      <w:divBdr>
        <w:top w:val="none" w:sz="0" w:space="0" w:color="auto"/>
        <w:left w:val="none" w:sz="0" w:space="0" w:color="auto"/>
        <w:bottom w:val="none" w:sz="0" w:space="0" w:color="auto"/>
        <w:right w:val="none" w:sz="0" w:space="0" w:color="auto"/>
      </w:divBdr>
    </w:div>
    <w:div w:id="849568105">
      <w:bodyDiv w:val="1"/>
      <w:marLeft w:val="0"/>
      <w:marRight w:val="0"/>
      <w:marTop w:val="0"/>
      <w:marBottom w:val="0"/>
      <w:divBdr>
        <w:top w:val="none" w:sz="0" w:space="0" w:color="auto"/>
        <w:left w:val="none" w:sz="0" w:space="0" w:color="auto"/>
        <w:bottom w:val="none" w:sz="0" w:space="0" w:color="auto"/>
        <w:right w:val="none" w:sz="0" w:space="0" w:color="auto"/>
      </w:divBdr>
    </w:div>
    <w:div w:id="855732699">
      <w:bodyDiv w:val="1"/>
      <w:marLeft w:val="0"/>
      <w:marRight w:val="0"/>
      <w:marTop w:val="0"/>
      <w:marBottom w:val="0"/>
      <w:divBdr>
        <w:top w:val="none" w:sz="0" w:space="0" w:color="auto"/>
        <w:left w:val="none" w:sz="0" w:space="0" w:color="auto"/>
        <w:bottom w:val="none" w:sz="0" w:space="0" w:color="auto"/>
        <w:right w:val="none" w:sz="0" w:space="0" w:color="auto"/>
      </w:divBdr>
    </w:div>
    <w:div w:id="1056783388">
      <w:bodyDiv w:val="1"/>
      <w:marLeft w:val="0"/>
      <w:marRight w:val="0"/>
      <w:marTop w:val="0"/>
      <w:marBottom w:val="0"/>
      <w:divBdr>
        <w:top w:val="none" w:sz="0" w:space="0" w:color="auto"/>
        <w:left w:val="none" w:sz="0" w:space="0" w:color="auto"/>
        <w:bottom w:val="none" w:sz="0" w:space="0" w:color="auto"/>
        <w:right w:val="none" w:sz="0" w:space="0" w:color="auto"/>
      </w:divBdr>
    </w:div>
    <w:div w:id="1099175642">
      <w:bodyDiv w:val="1"/>
      <w:marLeft w:val="0"/>
      <w:marRight w:val="0"/>
      <w:marTop w:val="0"/>
      <w:marBottom w:val="0"/>
      <w:divBdr>
        <w:top w:val="none" w:sz="0" w:space="0" w:color="auto"/>
        <w:left w:val="none" w:sz="0" w:space="0" w:color="auto"/>
        <w:bottom w:val="none" w:sz="0" w:space="0" w:color="auto"/>
        <w:right w:val="none" w:sz="0" w:space="0" w:color="auto"/>
      </w:divBdr>
    </w:div>
    <w:div w:id="1122653981">
      <w:bodyDiv w:val="1"/>
      <w:marLeft w:val="0"/>
      <w:marRight w:val="0"/>
      <w:marTop w:val="0"/>
      <w:marBottom w:val="0"/>
      <w:divBdr>
        <w:top w:val="none" w:sz="0" w:space="0" w:color="auto"/>
        <w:left w:val="none" w:sz="0" w:space="0" w:color="auto"/>
        <w:bottom w:val="none" w:sz="0" w:space="0" w:color="auto"/>
        <w:right w:val="none" w:sz="0" w:space="0" w:color="auto"/>
      </w:divBdr>
    </w:div>
    <w:div w:id="1143229177">
      <w:bodyDiv w:val="1"/>
      <w:marLeft w:val="0"/>
      <w:marRight w:val="0"/>
      <w:marTop w:val="0"/>
      <w:marBottom w:val="0"/>
      <w:divBdr>
        <w:top w:val="none" w:sz="0" w:space="0" w:color="auto"/>
        <w:left w:val="none" w:sz="0" w:space="0" w:color="auto"/>
        <w:bottom w:val="none" w:sz="0" w:space="0" w:color="auto"/>
        <w:right w:val="none" w:sz="0" w:space="0" w:color="auto"/>
      </w:divBdr>
    </w:div>
    <w:div w:id="1163593077">
      <w:bodyDiv w:val="1"/>
      <w:marLeft w:val="0"/>
      <w:marRight w:val="0"/>
      <w:marTop w:val="0"/>
      <w:marBottom w:val="0"/>
      <w:divBdr>
        <w:top w:val="none" w:sz="0" w:space="0" w:color="auto"/>
        <w:left w:val="none" w:sz="0" w:space="0" w:color="auto"/>
        <w:bottom w:val="none" w:sz="0" w:space="0" w:color="auto"/>
        <w:right w:val="none" w:sz="0" w:space="0" w:color="auto"/>
      </w:divBdr>
    </w:div>
    <w:div w:id="1300719797">
      <w:bodyDiv w:val="1"/>
      <w:marLeft w:val="0"/>
      <w:marRight w:val="0"/>
      <w:marTop w:val="0"/>
      <w:marBottom w:val="0"/>
      <w:divBdr>
        <w:top w:val="none" w:sz="0" w:space="0" w:color="auto"/>
        <w:left w:val="none" w:sz="0" w:space="0" w:color="auto"/>
        <w:bottom w:val="none" w:sz="0" w:space="0" w:color="auto"/>
        <w:right w:val="none" w:sz="0" w:space="0" w:color="auto"/>
      </w:divBdr>
    </w:div>
    <w:div w:id="1466459927">
      <w:bodyDiv w:val="1"/>
      <w:marLeft w:val="0"/>
      <w:marRight w:val="0"/>
      <w:marTop w:val="0"/>
      <w:marBottom w:val="0"/>
      <w:divBdr>
        <w:top w:val="none" w:sz="0" w:space="0" w:color="auto"/>
        <w:left w:val="none" w:sz="0" w:space="0" w:color="auto"/>
        <w:bottom w:val="none" w:sz="0" w:space="0" w:color="auto"/>
        <w:right w:val="none" w:sz="0" w:space="0" w:color="auto"/>
      </w:divBdr>
    </w:div>
    <w:div w:id="1493790471">
      <w:bodyDiv w:val="1"/>
      <w:marLeft w:val="0"/>
      <w:marRight w:val="0"/>
      <w:marTop w:val="0"/>
      <w:marBottom w:val="0"/>
      <w:divBdr>
        <w:top w:val="none" w:sz="0" w:space="0" w:color="auto"/>
        <w:left w:val="none" w:sz="0" w:space="0" w:color="auto"/>
        <w:bottom w:val="none" w:sz="0" w:space="0" w:color="auto"/>
        <w:right w:val="none" w:sz="0" w:space="0" w:color="auto"/>
      </w:divBdr>
    </w:div>
    <w:div w:id="1514954313">
      <w:bodyDiv w:val="1"/>
      <w:marLeft w:val="0"/>
      <w:marRight w:val="0"/>
      <w:marTop w:val="0"/>
      <w:marBottom w:val="0"/>
      <w:divBdr>
        <w:top w:val="none" w:sz="0" w:space="0" w:color="auto"/>
        <w:left w:val="none" w:sz="0" w:space="0" w:color="auto"/>
        <w:bottom w:val="none" w:sz="0" w:space="0" w:color="auto"/>
        <w:right w:val="none" w:sz="0" w:space="0" w:color="auto"/>
      </w:divBdr>
    </w:div>
    <w:div w:id="1531794243">
      <w:bodyDiv w:val="1"/>
      <w:marLeft w:val="0"/>
      <w:marRight w:val="0"/>
      <w:marTop w:val="0"/>
      <w:marBottom w:val="0"/>
      <w:divBdr>
        <w:top w:val="none" w:sz="0" w:space="0" w:color="auto"/>
        <w:left w:val="none" w:sz="0" w:space="0" w:color="auto"/>
        <w:bottom w:val="none" w:sz="0" w:space="0" w:color="auto"/>
        <w:right w:val="none" w:sz="0" w:space="0" w:color="auto"/>
      </w:divBdr>
    </w:div>
    <w:div w:id="1533490745">
      <w:bodyDiv w:val="1"/>
      <w:marLeft w:val="0"/>
      <w:marRight w:val="0"/>
      <w:marTop w:val="0"/>
      <w:marBottom w:val="0"/>
      <w:divBdr>
        <w:top w:val="none" w:sz="0" w:space="0" w:color="auto"/>
        <w:left w:val="none" w:sz="0" w:space="0" w:color="auto"/>
        <w:bottom w:val="none" w:sz="0" w:space="0" w:color="auto"/>
        <w:right w:val="none" w:sz="0" w:space="0" w:color="auto"/>
      </w:divBdr>
    </w:div>
    <w:div w:id="1595244347">
      <w:bodyDiv w:val="1"/>
      <w:marLeft w:val="0"/>
      <w:marRight w:val="0"/>
      <w:marTop w:val="0"/>
      <w:marBottom w:val="0"/>
      <w:divBdr>
        <w:top w:val="none" w:sz="0" w:space="0" w:color="auto"/>
        <w:left w:val="none" w:sz="0" w:space="0" w:color="auto"/>
        <w:bottom w:val="none" w:sz="0" w:space="0" w:color="auto"/>
        <w:right w:val="none" w:sz="0" w:space="0" w:color="auto"/>
      </w:divBdr>
    </w:div>
    <w:div w:id="1607425103">
      <w:bodyDiv w:val="1"/>
      <w:marLeft w:val="0"/>
      <w:marRight w:val="0"/>
      <w:marTop w:val="0"/>
      <w:marBottom w:val="0"/>
      <w:divBdr>
        <w:top w:val="none" w:sz="0" w:space="0" w:color="auto"/>
        <w:left w:val="none" w:sz="0" w:space="0" w:color="auto"/>
        <w:bottom w:val="none" w:sz="0" w:space="0" w:color="auto"/>
        <w:right w:val="none" w:sz="0" w:space="0" w:color="auto"/>
      </w:divBdr>
    </w:div>
    <w:div w:id="1619413794">
      <w:bodyDiv w:val="1"/>
      <w:marLeft w:val="0"/>
      <w:marRight w:val="0"/>
      <w:marTop w:val="0"/>
      <w:marBottom w:val="0"/>
      <w:divBdr>
        <w:top w:val="none" w:sz="0" w:space="0" w:color="auto"/>
        <w:left w:val="none" w:sz="0" w:space="0" w:color="auto"/>
        <w:bottom w:val="none" w:sz="0" w:space="0" w:color="auto"/>
        <w:right w:val="none" w:sz="0" w:space="0" w:color="auto"/>
      </w:divBdr>
    </w:div>
    <w:div w:id="1631092018">
      <w:bodyDiv w:val="1"/>
      <w:marLeft w:val="0"/>
      <w:marRight w:val="0"/>
      <w:marTop w:val="0"/>
      <w:marBottom w:val="0"/>
      <w:divBdr>
        <w:top w:val="none" w:sz="0" w:space="0" w:color="auto"/>
        <w:left w:val="none" w:sz="0" w:space="0" w:color="auto"/>
        <w:bottom w:val="none" w:sz="0" w:space="0" w:color="auto"/>
        <w:right w:val="none" w:sz="0" w:space="0" w:color="auto"/>
      </w:divBdr>
    </w:div>
    <w:div w:id="1643541044">
      <w:bodyDiv w:val="1"/>
      <w:marLeft w:val="0"/>
      <w:marRight w:val="0"/>
      <w:marTop w:val="0"/>
      <w:marBottom w:val="0"/>
      <w:divBdr>
        <w:top w:val="none" w:sz="0" w:space="0" w:color="auto"/>
        <w:left w:val="none" w:sz="0" w:space="0" w:color="auto"/>
        <w:bottom w:val="none" w:sz="0" w:space="0" w:color="auto"/>
        <w:right w:val="none" w:sz="0" w:space="0" w:color="auto"/>
      </w:divBdr>
    </w:div>
    <w:div w:id="1643774680">
      <w:bodyDiv w:val="1"/>
      <w:marLeft w:val="0"/>
      <w:marRight w:val="0"/>
      <w:marTop w:val="0"/>
      <w:marBottom w:val="0"/>
      <w:divBdr>
        <w:top w:val="none" w:sz="0" w:space="0" w:color="auto"/>
        <w:left w:val="none" w:sz="0" w:space="0" w:color="auto"/>
        <w:bottom w:val="none" w:sz="0" w:space="0" w:color="auto"/>
        <w:right w:val="none" w:sz="0" w:space="0" w:color="auto"/>
      </w:divBdr>
    </w:div>
    <w:div w:id="1674794348">
      <w:bodyDiv w:val="1"/>
      <w:marLeft w:val="0"/>
      <w:marRight w:val="0"/>
      <w:marTop w:val="0"/>
      <w:marBottom w:val="0"/>
      <w:divBdr>
        <w:top w:val="none" w:sz="0" w:space="0" w:color="auto"/>
        <w:left w:val="none" w:sz="0" w:space="0" w:color="auto"/>
        <w:bottom w:val="none" w:sz="0" w:space="0" w:color="auto"/>
        <w:right w:val="none" w:sz="0" w:space="0" w:color="auto"/>
      </w:divBdr>
    </w:div>
    <w:div w:id="1676762381">
      <w:bodyDiv w:val="1"/>
      <w:marLeft w:val="0"/>
      <w:marRight w:val="0"/>
      <w:marTop w:val="0"/>
      <w:marBottom w:val="0"/>
      <w:divBdr>
        <w:top w:val="none" w:sz="0" w:space="0" w:color="auto"/>
        <w:left w:val="none" w:sz="0" w:space="0" w:color="auto"/>
        <w:bottom w:val="none" w:sz="0" w:space="0" w:color="auto"/>
        <w:right w:val="none" w:sz="0" w:space="0" w:color="auto"/>
      </w:divBdr>
    </w:div>
    <w:div w:id="1795831033">
      <w:bodyDiv w:val="1"/>
      <w:marLeft w:val="0"/>
      <w:marRight w:val="0"/>
      <w:marTop w:val="0"/>
      <w:marBottom w:val="0"/>
      <w:divBdr>
        <w:top w:val="none" w:sz="0" w:space="0" w:color="auto"/>
        <w:left w:val="none" w:sz="0" w:space="0" w:color="auto"/>
        <w:bottom w:val="none" w:sz="0" w:space="0" w:color="auto"/>
        <w:right w:val="none" w:sz="0" w:space="0" w:color="auto"/>
      </w:divBdr>
    </w:div>
    <w:div w:id="1797992230">
      <w:bodyDiv w:val="1"/>
      <w:marLeft w:val="0"/>
      <w:marRight w:val="0"/>
      <w:marTop w:val="0"/>
      <w:marBottom w:val="0"/>
      <w:divBdr>
        <w:top w:val="none" w:sz="0" w:space="0" w:color="auto"/>
        <w:left w:val="none" w:sz="0" w:space="0" w:color="auto"/>
        <w:bottom w:val="none" w:sz="0" w:space="0" w:color="auto"/>
        <w:right w:val="none" w:sz="0" w:space="0" w:color="auto"/>
      </w:divBdr>
    </w:div>
    <w:div w:id="1876504232">
      <w:bodyDiv w:val="1"/>
      <w:marLeft w:val="0"/>
      <w:marRight w:val="0"/>
      <w:marTop w:val="0"/>
      <w:marBottom w:val="0"/>
      <w:divBdr>
        <w:top w:val="none" w:sz="0" w:space="0" w:color="auto"/>
        <w:left w:val="none" w:sz="0" w:space="0" w:color="auto"/>
        <w:bottom w:val="none" w:sz="0" w:space="0" w:color="auto"/>
        <w:right w:val="none" w:sz="0" w:space="0" w:color="auto"/>
      </w:divBdr>
    </w:div>
    <w:div w:id="1892843474">
      <w:bodyDiv w:val="1"/>
      <w:marLeft w:val="0"/>
      <w:marRight w:val="0"/>
      <w:marTop w:val="0"/>
      <w:marBottom w:val="0"/>
      <w:divBdr>
        <w:top w:val="none" w:sz="0" w:space="0" w:color="auto"/>
        <w:left w:val="none" w:sz="0" w:space="0" w:color="auto"/>
        <w:bottom w:val="none" w:sz="0" w:space="0" w:color="auto"/>
        <w:right w:val="none" w:sz="0" w:space="0" w:color="auto"/>
      </w:divBdr>
    </w:div>
    <w:div w:id="2049605501">
      <w:bodyDiv w:val="1"/>
      <w:marLeft w:val="0"/>
      <w:marRight w:val="0"/>
      <w:marTop w:val="0"/>
      <w:marBottom w:val="0"/>
      <w:divBdr>
        <w:top w:val="none" w:sz="0" w:space="0" w:color="auto"/>
        <w:left w:val="none" w:sz="0" w:space="0" w:color="auto"/>
        <w:bottom w:val="none" w:sz="0" w:space="0" w:color="auto"/>
        <w:right w:val="none" w:sz="0" w:space="0" w:color="auto"/>
      </w:divBdr>
    </w:div>
    <w:div w:id="2100516989">
      <w:bodyDiv w:val="1"/>
      <w:marLeft w:val="0"/>
      <w:marRight w:val="0"/>
      <w:marTop w:val="0"/>
      <w:marBottom w:val="0"/>
      <w:divBdr>
        <w:top w:val="none" w:sz="0" w:space="0" w:color="auto"/>
        <w:left w:val="none" w:sz="0" w:space="0" w:color="auto"/>
        <w:bottom w:val="none" w:sz="0" w:space="0" w:color="auto"/>
        <w:right w:val="none" w:sz="0" w:space="0" w:color="auto"/>
      </w:divBdr>
    </w:div>
    <w:div w:id="2105421636">
      <w:bodyDiv w:val="1"/>
      <w:marLeft w:val="0"/>
      <w:marRight w:val="0"/>
      <w:marTop w:val="0"/>
      <w:marBottom w:val="0"/>
      <w:divBdr>
        <w:top w:val="none" w:sz="0" w:space="0" w:color="auto"/>
        <w:left w:val="none" w:sz="0" w:space="0" w:color="auto"/>
        <w:bottom w:val="none" w:sz="0" w:space="0" w:color="auto"/>
        <w:right w:val="none" w:sz="0" w:space="0" w:color="auto"/>
      </w:divBdr>
    </w:div>
    <w:div w:id="2113429092">
      <w:bodyDiv w:val="1"/>
      <w:marLeft w:val="0"/>
      <w:marRight w:val="0"/>
      <w:marTop w:val="0"/>
      <w:marBottom w:val="0"/>
      <w:divBdr>
        <w:top w:val="none" w:sz="0" w:space="0" w:color="auto"/>
        <w:left w:val="none" w:sz="0" w:space="0" w:color="auto"/>
        <w:bottom w:val="none" w:sz="0" w:space="0" w:color="auto"/>
        <w:right w:val="none" w:sz="0" w:space="0" w:color="auto"/>
      </w:divBdr>
    </w:div>
    <w:div w:id="21210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908;n=90710;fld=134;dst=1014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3646;fld=134;dst=1003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pravo.ru/federalnoje/ea-instrukcii/y7w.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stpravo.ru/federalnoje/ea-instrukcii/y7w.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Links>
    <vt:vector size="24" baseType="variant">
      <vt:variant>
        <vt:i4>917534</vt:i4>
      </vt:variant>
      <vt:variant>
        <vt:i4>9</vt:i4>
      </vt:variant>
      <vt:variant>
        <vt:i4>0</vt:i4>
      </vt:variant>
      <vt:variant>
        <vt:i4>5</vt:i4>
      </vt:variant>
      <vt:variant>
        <vt:lpwstr>consultantplus://offline/main?base=RLAW908;n=90710;fld=134;dst=101447</vt:lpwstr>
      </vt:variant>
      <vt:variant>
        <vt:lpwstr/>
      </vt:variant>
      <vt:variant>
        <vt:i4>3539043</vt:i4>
      </vt:variant>
      <vt:variant>
        <vt:i4>6</vt:i4>
      </vt:variant>
      <vt:variant>
        <vt:i4>0</vt:i4>
      </vt:variant>
      <vt:variant>
        <vt:i4>5</vt:i4>
      </vt:variant>
      <vt:variant>
        <vt:lpwstr>consultantplus://offline/main?base=LAW;n=113646;fld=134;dst=100395</vt:lpwstr>
      </vt:variant>
      <vt:variant>
        <vt:lpwstr/>
      </vt:variant>
      <vt:variant>
        <vt:i4>1704003</vt:i4>
      </vt:variant>
      <vt:variant>
        <vt:i4>3</vt:i4>
      </vt:variant>
      <vt:variant>
        <vt:i4>0</vt:i4>
      </vt:variant>
      <vt:variant>
        <vt:i4>5</vt:i4>
      </vt:variant>
      <vt:variant>
        <vt:lpwstr>http://www.bestpravo.ru/federalnoje/ea-instrukcii/y7w.htm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zemsk3</dc:creator>
  <cp:keywords/>
  <cp:lastModifiedBy>Пирогов Анатолий</cp:lastModifiedBy>
  <cp:revision>2</cp:revision>
  <cp:lastPrinted>2015-02-26T09:46:00Z</cp:lastPrinted>
  <dcterms:created xsi:type="dcterms:W3CDTF">2015-04-21T11:35:00Z</dcterms:created>
  <dcterms:modified xsi:type="dcterms:W3CDTF">2015-04-21T11:35:00Z</dcterms:modified>
</cp:coreProperties>
</file>