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9D" w:rsidRPr="00CD073F" w:rsidRDefault="00AC269D" w:rsidP="00AC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C269D" w:rsidRPr="00CD073F" w:rsidRDefault="00AC269D" w:rsidP="00AC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3F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камеральной проверки </w:t>
      </w:r>
      <w:proofErr w:type="gramStart"/>
      <w:r w:rsidRPr="00CD073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C269D" w:rsidRPr="00CD073F" w:rsidRDefault="00AC269D" w:rsidP="00AC269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Территориальном</w:t>
      </w:r>
      <w:r w:rsidRPr="00AC269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C269D">
        <w:rPr>
          <w:rFonts w:ascii="Times New Roman" w:hAnsi="Times New Roman"/>
          <w:b/>
          <w:sz w:val="28"/>
          <w:szCs w:val="28"/>
        </w:rPr>
        <w:t>управлени</w:t>
      </w:r>
      <w:r>
        <w:rPr>
          <w:rFonts w:ascii="Times New Roman" w:hAnsi="Times New Roman"/>
          <w:b/>
          <w:sz w:val="28"/>
          <w:szCs w:val="28"/>
        </w:rPr>
        <w:t>и</w:t>
      </w:r>
      <w:proofErr w:type="gramEnd"/>
      <w:r w:rsidRPr="00AC269D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 w:rsidRPr="00AC269D">
        <w:rPr>
          <w:rFonts w:ascii="Times New Roman" w:hAnsi="Times New Roman"/>
          <w:b/>
          <w:sz w:val="28"/>
          <w:szCs w:val="28"/>
        </w:rPr>
        <w:t>Ординского</w:t>
      </w:r>
      <w:proofErr w:type="spellEnd"/>
      <w:r w:rsidRPr="00AC269D">
        <w:rPr>
          <w:rFonts w:ascii="Times New Roman" w:hAnsi="Times New Roman"/>
          <w:b/>
          <w:sz w:val="28"/>
          <w:szCs w:val="28"/>
        </w:rPr>
        <w:t xml:space="preserve"> муниципального округа</w:t>
      </w:r>
      <w:r w:rsidRPr="00CD073F">
        <w:rPr>
          <w:rFonts w:ascii="Times New Roman" w:hAnsi="Times New Roman" w:cs="Times New Roman"/>
          <w:b/>
          <w:sz w:val="28"/>
          <w:szCs w:val="28"/>
        </w:rPr>
        <w:t>.</w:t>
      </w:r>
    </w:p>
    <w:p w:rsidR="00AC269D" w:rsidRPr="00CD073F" w:rsidRDefault="00AC269D" w:rsidP="00AC2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69D" w:rsidRPr="00655D96" w:rsidRDefault="00AC269D" w:rsidP="00AC2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73F">
        <w:rPr>
          <w:rFonts w:ascii="Times New Roman" w:hAnsi="Times New Roman" w:cs="Times New Roman"/>
          <w:sz w:val="28"/>
          <w:szCs w:val="28"/>
        </w:rPr>
        <w:t xml:space="preserve">Предоставляем информацию о результатах проведения камеральной проверки </w:t>
      </w:r>
      <w:r w:rsidRPr="00655D96">
        <w:rPr>
          <w:rFonts w:ascii="Times New Roman" w:hAnsi="Times New Roman" w:cs="Times New Roman"/>
          <w:sz w:val="28"/>
          <w:szCs w:val="28"/>
        </w:rPr>
        <w:t xml:space="preserve">в </w:t>
      </w:r>
      <w:r w:rsidR="00655D96">
        <w:rPr>
          <w:rFonts w:ascii="Times New Roman" w:hAnsi="Times New Roman"/>
          <w:sz w:val="28"/>
          <w:szCs w:val="28"/>
        </w:rPr>
        <w:t>Территориальном управлении</w:t>
      </w:r>
      <w:r w:rsidR="00655D96" w:rsidRPr="00655D96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55D96" w:rsidRPr="00655D96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655D96" w:rsidRPr="00655D96">
        <w:rPr>
          <w:rFonts w:ascii="Times New Roman" w:hAnsi="Times New Roman"/>
          <w:sz w:val="28"/>
          <w:szCs w:val="28"/>
        </w:rPr>
        <w:t xml:space="preserve"> муниципального округа Пермского края</w:t>
      </w:r>
      <w:r w:rsidRPr="00655D96">
        <w:rPr>
          <w:rFonts w:ascii="Times New Roman" w:hAnsi="Times New Roman" w:cs="Times New Roman"/>
          <w:sz w:val="28"/>
          <w:szCs w:val="28"/>
        </w:rPr>
        <w:t>.</w:t>
      </w:r>
    </w:p>
    <w:p w:rsidR="00AC269D" w:rsidRPr="00CD073F" w:rsidRDefault="00AC269D" w:rsidP="00AC2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73F">
        <w:rPr>
          <w:rFonts w:ascii="Times New Roman" w:hAnsi="Times New Roman" w:cs="Times New Roman"/>
          <w:sz w:val="28"/>
          <w:szCs w:val="28"/>
        </w:rPr>
        <w:t xml:space="preserve">Камеральная проверка </w:t>
      </w:r>
      <w:r w:rsidRPr="00655D96">
        <w:rPr>
          <w:rFonts w:ascii="Times New Roman" w:hAnsi="Times New Roman" w:cs="Times New Roman"/>
          <w:sz w:val="28"/>
          <w:szCs w:val="28"/>
        </w:rPr>
        <w:t xml:space="preserve">проводилась </w:t>
      </w:r>
      <w:r w:rsidR="00655D96">
        <w:rPr>
          <w:rFonts w:ascii="Times New Roman" w:hAnsi="Times New Roman"/>
          <w:sz w:val="28"/>
          <w:szCs w:val="28"/>
        </w:rPr>
        <w:t>н</w:t>
      </w:r>
      <w:r w:rsidR="00655D96" w:rsidRPr="00655D96">
        <w:rPr>
          <w:rFonts w:ascii="Times New Roman" w:hAnsi="Times New Roman"/>
          <w:sz w:val="28"/>
          <w:szCs w:val="28"/>
        </w:rPr>
        <w:t xml:space="preserve">а основании части 8 статьи 99 Федерального закона от 05.04.2013 № 44–ФЗ «О контрактной системе в сфере закупок товаров, работ, услуг для государственных и муниципальных нужд» (далее – Закон о контрактной системе), приказа управления финансов администрации </w:t>
      </w:r>
      <w:proofErr w:type="spellStart"/>
      <w:r w:rsidR="00655D96" w:rsidRPr="00655D96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655D96" w:rsidRPr="00655D96">
        <w:rPr>
          <w:rFonts w:ascii="Times New Roman" w:hAnsi="Times New Roman"/>
          <w:sz w:val="28"/>
          <w:szCs w:val="28"/>
        </w:rPr>
        <w:t xml:space="preserve"> муниципального округа Пермского края от 01.12.2020 № 156 «О проведении плановой камеральной проверки в Территориальном управлении Администрации </w:t>
      </w:r>
      <w:proofErr w:type="spellStart"/>
      <w:r w:rsidR="00655D96" w:rsidRPr="00655D96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655D96" w:rsidRPr="00655D96">
        <w:rPr>
          <w:rFonts w:ascii="Times New Roman" w:hAnsi="Times New Roman"/>
          <w:sz w:val="28"/>
          <w:szCs w:val="28"/>
        </w:rPr>
        <w:t xml:space="preserve"> муниципального округа» и Сводного плана</w:t>
      </w:r>
      <w:proofErr w:type="gramEnd"/>
      <w:r w:rsidR="00655D96" w:rsidRPr="00655D96">
        <w:rPr>
          <w:rFonts w:ascii="Times New Roman" w:hAnsi="Times New Roman"/>
          <w:sz w:val="28"/>
          <w:szCs w:val="28"/>
        </w:rPr>
        <w:t xml:space="preserve"> проверок управления финансов администрации </w:t>
      </w:r>
      <w:proofErr w:type="spellStart"/>
      <w:r w:rsidR="00655D96" w:rsidRPr="00655D96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655D96" w:rsidRPr="00655D96">
        <w:rPr>
          <w:rFonts w:ascii="Times New Roman" w:hAnsi="Times New Roman"/>
          <w:sz w:val="28"/>
          <w:szCs w:val="28"/>
        </w:rPr>
        <w:t xml:space="preserve"> муниципального округа Пермского края на 2020 год, утвержденного приказом Управления финансов администрации </w:t>
      </w:r>
      <w:proofErr w:type="spellStart"/>
      <w:r w:rsidR="00655D96" w:rsidRPr="00655D96">
        <w:rPr>
          <w:rFonts w:ascii="Times New Roman" w:hAnsi="Times New Roman"/>
          <w:sz w:val="28"/>
          <w:szCs w:val="28"/>
        </w:rPr>
        <w:t>Ординского</w:t>
      </w:r>
      <w:proofErr w:type="spellEnd"/>
      <w:r w:rsidR="00655D96" w:rsidRPr="00655D96">
        <w:rPr>
          <w:rFonts w:ascii="Times New Roman" w:hAnsi="Times New Roman"/>
          <w:sz w:val="28"/>
          <w:szCs w:val="28"/>
        </w:rPr>
        <w:t xml:space="preserve"> муниципального округа от 15.01.2020 № 07</w:t>
      </w:r>
      <w:r w:rsidRPr="00655D96">
        <w:rPr>
          <w:rFonts w:ascii="Times New Roman" w:hAnsi="Times New Roman" w:cs="Times New Roman"/>
          <w:sz w:val="28"/>
          <w:szCs w:val="28"/>
        </w:rPr>
        <w:t xml:space="preserve"> за период</w:t>
      </w:r>
      <w:r w:rsidRPr="00CD073F">
        <w:rPr>
          <w:rFonts w:ascii="Times New Roman" w:hAnsi="Times New Roman" w:cs="Times New Roman"/>
          <w:sz w:val="28"/>
          <w:szCs w:val="28"/>
        </w:rPr>
        <w:t xml:space="preserve"> </w:t>
      </w:r>
      <w:r w:rsidR="00655D96">
        <w:rPr>
          <w:rFonts w:ascii="Times New Roman" w:hAnsi="Times New Roman" w:cs="Times New Roman"/>
          <w:bCs/>
          <w:sz w:val="28"/>
          <w:szCs w:val="28"/>
        </w:rPr>
        <w:t>с 01.01.2020</w:t>
      </w:r>
      <w:r w:rsidRPr="00CD073F">
        <w:rPr>
          <w:rFonts w:ascii="Times New Roman" w:hAnsi="Times New Roman" w:cs="Times New Roman"/>
          <w:bCs/>
          <w:sz w:val="28"/>
          <w:szCs w:val="28"/>
        </w:rPr>
        <w:t xml:space="preserve"> года по 31.10</w:t>
      </w:r>
      <w:r w:rsidR="00655D96">
        <w:rPr>
          <w:rFonts w:ascii="Times New Roman" w:hAnsi="Times New Roman" w:cs="Times New Roman"/>
          <w:bCs/>
          <w:sz w:val="28"/>
          <w:szCs w:val="28"/>
        </w:rPr>
        <w:t>.2020</w:t>
      </w:r>
      <w:r w:rsidRPr="00CD073F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AC269D" w:rsidRPr="00CD073F" w:rsidRDefault="00AC269D" w:rsidP="00AC2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C269D" w:rsidRPr="00CD073F" w:rsidRDefault="00AC269D" w:rsidP="00AC269D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D073F">
        <w:rPr>
          <w:rFonts w:ascii="Times New Roman" w:hAnsi="Times New Roman" w:cs="Times New Roman"/>
          <w:b/>
          <w:bCs/>
          <w:sz w:val="28"/>
          <w:szCs w:val="28"/>
        </w:rPr>
        <w:t>В результате документальной ревизии установлено:</w:t>
      </w:r>
    </w:p>
    <w:p w:rsidR="00FB678C" w:rsidRPr="00FB678C" w:rsidRDefault="00FB678C" w:rsidP="00FB678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B678C">
        <w:rPr>
          <w:rFonts w:ascii="Times New Roman" w:eastAsia="Calibri" w:hAnsi="Times New Roman"/>
          <w:sz w:val="28"/>
          <w:szCs w:val="28"/>
        </w:rPr>
        <w:t>1. В нарушение части 6 статьи 19 Закона о контрактной системе, принятые в организации документы нормирования не размещены в Единой информационной системе.</w:t>
      </w:r>
    </w:p>
    <w:p w:rsidR="00FB678C" w:rsidRPr="00FB678C" w:rsidRDefault="00FB678C" w:rsidP="00FB678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B678C">
        <w:rPr>
          <w:rFonts w:ascii="Times New Roman" w:eastAsia="Calibri" w:hAnsi="Times New Roman"/>
          <w:sz w:val="28"/>
          <w:szCs w:val="28"/>
        </w:rPr>
        <w:t xml:space="preserve">2. В нарушение </w:t>
      </w:r>
      <w:r w:rsidRPr="00FB678C">
        <w:rPr>
          <w:rFonts w:ascii="Times New Roman" w:hAnsi="Times New Roman"/>
          <w:sz w:val="28"/>
          <w:szCs w:val="28"/>
        </w:rPr>
        <w:t>часть 2 статьи 83.2, части 1 статьи 34, части 10 статьи 83.2 Закона о контрактной системе заказчик заключает контракт на поставку бензопил для собственных нужд без указания в контракте идентифицирующих признаков и количество поставляемого товара, в связи с этим отсутствует возможность проверить соответствие поставленного товара условиям контракта. Приемка и экспертиза такого товара осуществляются формально.</w:t>
      </w:r>
    </w:p>
    <w:p w:rsidR="00FB678C" w:rsidRPr="00FB678C" w:rsidRDefault="00FB678C" w:rsidP="00FB678C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B678C">
        <w:rPr>
          <w:rFonts w:ascii="Times New Roman" w:hAnsi="Times New Roman"/>
          <w:sz w:val="28"/>
          <w:szCs w:val="28"/>
        </w:rPr>
        <w:t>3. Установлены случаи просрочки обязательств поставщиками по 2 контрактам, претензионная работа по которым не велась, пени за просрочку обязательств не начислялись</w:t>
      </w:r>
      <w:r w:rsidR="00E51DD4">
        <w:rPr>
          <w:rFonts w:ascii="Times New Roman" w:hAnsi="Times New Roman"/>
          <w:sz w:val="28"/>
          <w:szCs w:val="28"/>
        </w:rPr>
        <w:t>.</w:t>
      </w:r>
    </w:p>
    <w:p w:rsidR="001B4D77" w:rsidRPr="00FB678C" w:rsidRDefault="001B4D77" w:rsidP="00FB678C">
      <w:pPr>
        <w:rPr>
          <w:sz w:val="28"/>
          <w:szCs w:val="28"/>
        </w:rPr>
      </w:pPr>
    </w:p>
    <w:sectPr w:rsidR="001B4D77" w:rsidRPr="00FB678C" w:rsidSect="001B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69D"/>
    <w:rsid w:val="001B4D77"/>
    <w:rsid w:val="00655D96"/>
    <w:rsid w:val="00AC269D"/>
    <w:rsid w:val="00E51DD4"/>
    <w:rsid w:val="00FB6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uf-mz-2</dc:creator>
  <cp:lastModifiedBy>uf-mz-2</cp:lastModifiedBy>
  <cp:revision>4</cp:revision>
  <dcterms:created xsi:type="dcterms:W3CDTF">2021-04-08T14:16:00Z</dcterms:created>
  <dcterms:modified xsi:type="dcterms:W3CDTF">2021-04-08T15:15:00Z</dcterms:modified>
</cp:coreProperties>
</file>