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DF" w:rsidRPr="003E13B3" w:rsidRDefault="00D00E29" w:rsidP="002A42DF">
      <w:pPr>
        <w:pStyle w:val="a3"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Отдел судебных приставов по Ординскому району 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685"/>
        <w:gridCol w:w="3686"/>
      </w:tblGrid>
      <w:tr w:rsidR="002A42DF" w:rsidRPr="003E13B3" w:rsidTr="00DA1CDF">
        <w:tc>
          <w:tcPr>
            <w:tcW w:w="2552" w:type="dxa"/>
            <w:shd w:val="clear" w:color="auto" w:fill="FFFFFF"/>
          </w:tcPr>
          <w:p w:rsidR="00D00E29" w:rsidRDefault="00D00E29" w:rsidP="00DA1CDF">
            <w:pPr>
              <w:pStyle w:val="Cont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617500</w:t>
            </w:r>
          </w:p>
          <w:p w:rsidR="002A42DF" w:rsidRPr="003E13B3" w:rsidRDefault="00D00E29" w:rsidP="00DA1CDF">
            <w:pPr>
              <w:pStyle w:val="Cont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Орда</w:t>
            </w:r>
            <w:r w:rsidR="002A42DF" w:rsidRPr="003E1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A42DF" w:rsidRPr="003E13B3" w:rsidRDefault="002A42DF" w:rsidP="00D00E29">
            <w:pPr>
              <w:pStyle w:val="Cont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Советск</w:t>
            </w:r>
            <w:r w:rsidR="00D00E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ая,24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A42DF" w:rsidRPr="003E13B3" w:rsidRDefault="002A42DF" w:rsidP="00DA1CDF">
            <w:pPr>
              <w:pStyle w:val="ReturnAddres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3B3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27940</wp:posOffset>
                  </wp:positionV>
                  <wp:extent cx="536575" cy="53276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A42DF" w:rsidRPr="003E13B3" w:rsidRDefault="002A42DF" w:rsidP="00DA1CDF">
            <w:pPr>
              <w:pStyle w:val="Contact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2A42DF" w:rsidRPr="003E13B3" w:rsidRDefault="002A42DF" w:rsidP="002A42DF">
      <w:pPr>
        <w:pStyle w:val="a5"/>
        <w:pBdr>
          <w:bottom w:val="single" w:sz="8" w:space="1" w:color="000000"/>
        </w:pBd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3E13B3">
        <w:rPr>
          <w:rFonts w:ascii="Times New Roman" w:hAnsi="Times New Roman" w:cs="Times New Roman"/>
          <w:sz w:val="24"/>
          <w:szCs w:val="24"/>
        </w:rPr>
        <w:t xml:space="preserve">1 </w:t>
      </w:r>
      <w:r w:rsidR="00D00E29">
        <w:rPr>
          <w:rFonts w:ascii="Times New Roman" w:hAnsi="Times New Roman" w:cs="Times New Roman"/>
          <w:sz w:val="24"/>
          <w:szCs w:val="24"/>
        </w:rPr>
        <w:t xml:space="preserve">4 ноября </w:t>
      </w:r>
      <w:r w:rsidRPr="003E13B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2A42DF" w:rsidRPr="003E13B3" w:rsidRDefault="00D00E29" w:rsidP="002A42DF">
      <w:pPr>
        <w:pStyle w:val="a5"/>
        <w:pBdr>
          <w:bottom w:val="single" w:sz="8" w:space="1" w:color="000000"/>
        </w:pBd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Орда </w:t>
      </w:r>
    </w:p>
    <w:p w:rsidR="002A42DF" w:rsidRPr="003E13B3" w:rsidRDefault="002A42DF" w:rsidP="002A42DF">
      <w:pPr>
        <w:rPr>
          <w:rFonts w:ascii="Times New Roman" w:hAnsi="Times New Roman" w:cs="Times New Roman"/>
        </w:rPr>
      </w:pPr>
      <w:r w:rsidRPr="003E13B3">
        <w:rPr>
          <w:rFonts w:ascii="Times New Roman" w:hAnsi="Times New Roman" w:cs="Times New Roman"/>
        </w:rPr>
        <w:t>НОВОСТИ</w:t>
      </w:r>
    </w:p>
    <w:p w:rsidR="002A42DF" w:rsidRPr="003E13B3" w:rsidRDefault="002A42DF" w:rsidP="002A4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B3">
        <w:rPr>
          <w:rFonts w:ascii="Times New Roman" w:hAnsi="Times New Roman" w:cs="Times New Roman"/>
          <w:b/>
          <w:sz w:val="28"/>
          <w:szCs w:val="28"/>
        </w:rPr>
        <w:t xml:space="preserve">Безответственность </w:t>
      </w:r>
      <w:r w:rsidR="00D00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3B3">
        <w:rPr>
          <w:rFonts w:ascii="Times New Roman" w:hAnsi="Times New Roman" w:cs="Times New Roman"/>
          <w:b/>
          <w:sz w:val="28"/>
          <w:szCs w:val="28"/>
        </w:rPr>
        <w:t>увеличила сумму долга</w:t>
      </w:r>
      <w:r w:rsidR="00D00E29">
        <w:rPr>
          <w:rFonts w:ascii="Times New Roman" w:hAnsi="Times New Roman" w:cs="Times New Roman"/>
          <w:b/>
          <w:sz w:val="28"/>
          <w:szCs w:val="28"/>
        </w:rPr>
        <w:t xml:space="preserve">  и лишила свободы </w:t>
      </w:r>
    </w:p>
    <w:p w:rsidR="002A42DF" w:rsidRDefault="00A62CF8" w:rsidP="00594594">
      <w:pPr>
        <w:ind w:firstLine="11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 за неуплату штрафа в установленный срок, должник может быть привлечен к административной ответственности  по ч.1 ст.20.25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 АП РФ. Максимальное наказание, предусмотренное данной статье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административный арест сроком </w:t>
      </w:r>
      <w:r w:rsidR="00594594">
        <w:rPr>
          <w:sz w:val="28"/>
          <w:szCs w:val="28"/>
        </w:rPr>
        <w:t xml:space="preserve">до 15 суток. </w:t>
      </w:r>
      <w:proofErr w:type="spellStart"/>
      <w:r w:rsidR="00594594">
        <w:rPr>
          <w:sz w:val="28"/>
          <w:szCs w:val="28"/>
        </w:rPr>
        <w:t>Однако</w:t>
      </w:r>
      <w:proofErr w:type="gramStart"/>
      <w:r w:rsidR="00594594">
        <w:rPr>
          <w:sz w:val="28"/>
          <w:szCs w:val="28"/>
        </w:rPr>
        <w:t>,н</w:t>
      </w:r>
      <w:proofErr w:type="gramEnd"/>
      <w:r w:rsidR="00594594">
        <w:rPr>
          <w:sz w:val="28"/>
          <w:szCs w:val="28"/>
        </w:rPr>
        <w:t>есмотря</w:t>
      </w:r>
      <w:proofErr w:type="spellEnd"/>
      <w:r w:rsidR="00594594">
        <w:rPr>
          <w:sz w:val="28"/>
          <w:szCs w:val="28"/>
        </w:rPr>
        <w:t xml:space="preserve"> на сравнительно небольшие размеры штрафов, должники зачастую не торопятся с их  оплатой, что приводит к привлечению к административной </w:t>
      </w:r>
      <w:r>
        <w:rPr>
          <w:sz w:val="28"/>
          <w:szCs w:val="28"/>
        </w:rPr>
        <w:t xml:space="preserve"> </w:t>
      </w:r>
      <w:r w:rsidR="00594594">
        <w:rPr>
          <w:sz w:val="28"/>
          <w:szCs w:val="28"/>
        </w:rPr>
        <w:t xml:space="preserve"> ответственности.</w:t>
      </w:r>
    </w:p>
    <w:p w:rsidR="00594594" w:rsidRDefault="00594594" w:rsidP="00594594">
      <w:pPr>
        <w:ind w:firstLine="115"/>
        <w:jc w:val="both"/>
        <w:rPr>
          <w:sz w:val="28"/>
          <w:szCs w:val="28"/>
        </w:rPr>
      </w:pPr>
      <w:r>
        <w:rPr>
          <w:sz w:val="28"/>
          <w:szCs w:val="28"/>
        </w:rPr>
        <w:t>Так, в отделе судебных приставов за один день возбуждено 3 административных дела по ч.1 ст.20.25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 АП РФ.</w:t>
      </w:r>
    </w:p>
    <w:p w:rsidR="00594594" w:rsidRDefault="00594594" w:rsidP="00594594">
      <w:pPr>
        <w:ind w:firstLine="115"/>
        <w:jc w:val="both"/>
        <w:rPr>
          <w:sz w:val="28"/>
          <w:szCs w:val="28"/>
        </w:rPr>
      </w:pPr>
      <w:r>
        <w:rPr>
          <w:sz w:val="28"/>
          <w:szCs w:val="28"/>
        </w:rPr>
        <w:t>Ранее судебные приставы привлекли троих должников по исполнительным производствам за нарушение законодательства, выразившееся в невыполнении законных требований судебного пристава. Должникам были назначены  штрафы в размере 1 тысячи рублей каждому.</w:t>
      </w:r>
    </w:p>
    <w:p w:rsidR="00594594" w:rsidRDefault="00594594" w:rsidP="00594594">
      <w:pPr>
        <w:ind w:firstLine="115"/>
        <w:jc w:val="both"/>
        <w:rPr>
          <w:sz w:val="28"/>
          <w:szCs w:val="28"/>
        </w:rPr>
      </w:pPr>
      <w:r>
        <w:rPr>
          <w:sz w:val="28"/>
          <w:szCs w:val="28"/>
        </w:rPr>
        <w:t>Поскольку в течение 30 дней штрафы оплачены не были, должники были привлечены к административной ответственности по ст.20.25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 АП РФ. Согласно постановлению мирового судьи, двоим должникам, назначено наказание в виде суток ареста каждому, третьему неплательщику  штраф удвоен, его размер составил 2 тысячи   рублей.</w:t>
      </w:r>
    </w:p>
    <w:p w:rsidR="00594594" w:rsidRDefault="00594594" w:rsidP="00594594">
      <w:pPr>
        <w:ind w:firstLine="115"/>
        <w:jc w:val="both"/>
        <w:rPr>
          <w:sz w:val="28"/>
          <w:szCs w:val="28"/>
        </w:rPr>
      </w:pPr>
      <w:r>
        <w:rPr>
          <w:sz w:val="28"/>
          <w:szCs w:val="28"/>
        </w:rPr>
        <w:t>Работа судебного пристава будет продолжена до взыскания денежных сре</w:t>
      </w:r>
      <w:proofErr w:type="gramStart"/>
      <w:r>
        <w:rPr>
          <w:sz w:val="28"/>
          <w:szCs w:val="28"/>
        </w:rPr>
        <w:t>дств  в п</w:t>
      </w:r>
      <w:proofErr w:type="gramEnd"/>
      <w:r>
        <w:rPr>
          <w:sz w:val="28"/>
          <w:szCs w:val="28"/>
        </w:rPr>
        <w:t>олном  объеме.</w:t>
      </w:r>
    </w:p>
    <w:p w:rsidR="002A42DF" w:rsidRDefault="006B1CE5" w:rsidP="002A42DF">
      <w:pPr>
        <w:rPr>
          <w:sz w:val="28"/>
          <w:szCs w:val="28"/>
        </w:rPr>
      </w:pPr>
      <w:r>
        <w:rPr>
          <w:sz w:val="28"/>
          <w:szCs w:val="28"/>
        </w:rPr>
        <w:t>Начальник  отдела-</w:t>
      </w:r>
    </w:p>
    <w:p w:rsidR="006B1CE5" w:rsidRDefault="006B1CE5" w:rsidP="002A42DF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судебный  пристав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Кобелева</w:t>
      </w:r>
    </w:p>
    <w:p w:rsidR="002A42DF" w:rsidRDefault="002A42DF" w:rsidP="002A42DF">
      <w:pPr>
        <w:rPr>
          <w:sz w:val="28"/>
          <w:szCs w:val="28"/>
        </w:rPr>
      </w:pPr>
    </w:p>
    <w:sectPr w:rsidR="002A42DF" w:rsidSect="003E13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2DF"/>
    <w:rsid w:val="00007638"/>
    <w:rsid w:val="00203EBC"/>
    <w:rsid w:val="002A42DF"/>
    <w:rsid w:val="00594594"/>
    <w:rsid w:val="006B1CE5"/>
    <w:rsid w:val="00742128"/>
    <w:rsid w:val="00827DB1"/>
    <w:rsid w:val="008C1B7B"/>
    <w:rsid w:val="00A62CF8"/>
    <w:rsid w:val="00D00E29"/>
    <w:rsid w:val="00D01DA5"/>
    <w:rsid w:val="00D53691"/>
    <w:rsid w:val="00E2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2DF"/>
    <w:pPr>
      <w:keepLines/>
      <w:suppressAutoHyphens/>
      <w:spacing w:after="0" w:line="240" w:lineRule="auto"/>
      <w:ind w:right="-835"/>
    </w:pPr>
    <w:rPr>
      <w:rFonts w:ascii="Arial" w:eastAsia="Times New Roman" w:hAnsi="Arial" w:cs="Arial"/>
      <w:spacing w:val="-5"/>
      <w:sz w:val="20"/>
      <w:szCs w:val="20"/>
      <w:lang w:eastAsia="mni-IN" w:bidi="mni-IN"/>
    </w:rPr>
  </w:style>
  <w:style w:type="character" w:customStyle="1" w:styleId="a4">
    <w:name w:val="Верхний колонтитул Знак"/>
    <w:basedOn w:val="a0"/>
    <w:link w:val="a3"/>
    <w:rsid w:val="002A42DF"/>
    <w:rPr>
      <w:rFonts w:ascii="Arial" w:eastAsia="Times New Roman" w:hAnsi="Arial" w:cs="Arial"/>
      <w:spacing w:val="-5"/>
      <w:sz w:val="20"/>
      <w:szCs w:val="20"/>
      <w:lang w:eastAsia="mni-IN" w:bidi="mni-IN"/>
    </w:rPr>
  </w:style>
  <w:style w:type="paragraph" w:styleId="a5">
    <w:name w:val="Subtitle"/>
    <w:basedOn w:val="a6"/>
    <w:next w:val="a7"/>
    <w:link w:val="a8"/>
    <w:qFormat/>
    <w:rsid w:val="002A42DF"/>
    <w:pPr>
      <w:keepNext/>
      <w:keepLines/>
      <w:pBdr>
        <w:bottom w:val="none" w:sz="0" w:space="0" w:color="auto"/>
      </w:pBdr>
      <w:suppressAutoHyphens/>
      <w:spacing w:after="140" w:line="320" w:lineRule="exact"/>
      <w:ind w:left="835" w:right="480"/>
      <w:contextualSpacing w:val="0"/>
    </w:pPr>
    <w:rPr>
      <w:rFonts w:ascii="Arial" w:eastAsia="Times New Roman" w:hAnsi="Arial" w:cs="Arial"/>
      <w:color w:val="auto"/>
      <w:spacing w:val="-20"/>
      <w:kern w:val="1"/>
      <w:sz w:val="32"/>
      <w:szCs w:val="32"/>
      <w:lang w:eastAsia="mni-IN" w:bidi="mni-IN"/>
    </w:rPr>
  </w:style>
  <w:style w:type="character" w:customStyle="1" w:styleId="a8">
    <w:name w:val="Подзаголовок Знак"/>
    <w:basedOn w:val="a0"/>
    <w:link w:val="a5"/>
    <w:rsid w:val="002A42DF"/>
    <w:rPr>
      <w:rFonts w:ascii="Arial" w:eastAsia="Times New Roman" w:hAnsi="Arial" w:cs="Arial"/>
      <w:spacing w:val="-20"/>
      <w:kern w:val="1"/>
      <w:sz w:val="32"/>
      <w:szCs w:val="32"/>
      <w:lang w:eastAsia="mni-IN" w:bidi="mni-IN"/>
    </w:rPr>
  </w:style>
  <w:style w:type="paragraph" w:customStyle="1" w:styleId="ReturnAddress">
    <w:name w:val="Return Address"/>
    <w:basedOn w:val="a"/>
    <w:rsid w:val="002A42DF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bidi="ru-RU"/>
    </w:rPr>
  </w:style>
  <w:style w:type="paragraph" w:customStyle="1" w:styleId="Contact">
    <w:name w:val="Contact"/>
    <w:basedOn w:val="a7"/>
    <w:rsid w:val="002A42DF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bidi="ru-RU"/>
    </w:rPr>
  </w:style>
  <w:style w:type="paragraph" w:styleId="a9">
    <w:name w:val="footer"/>
    <w:basedOn w:val="a"/>
    <w:link w:val="aa"/>
    <w:rsid w:val="002A42DF"/>
    <w:pPr>
      <w:keepLines/>
      <w:tabs>
        <w:tab w:val="center" w:pos="4320"/>
        <w:tab w:val="right" w:pos="9480"/>
      </w:tabs>
      <w:spacing w:before="360" w:after="0" w:line="240" w:lineRule="auto"/>
      <w:ind w:left="115" w:right="-835"/>
    </w:pPr>
    <w:rPr>
      <w:rFonts w:ascii="Arial" w:eastAsia="Times New Roman" w:hAnsi="Arial" w:cs="Arial"/>
      <w:i/>
      <w:spacing w:val="-5"/>
      <w:sz w:val="20"/>
      <w:szCs w:val="20"/>
      <w:lang w:bidi="mni-IN"/>
    </w:rPr>
  </w:style>
  <w:style w:type="character" w:customStyle="1" w:styleId="aa">
    <w:name w:val="Нижний колонтитул Знак"/>
    <w:basedOn w:val="a0"/>
    <w:link w:val="a9"/>
    <w:rsid w:val="002A42DF"/>
    <w:rPr>
      <w:rFonts w:ascii="Arial" w:eastAsia="Times New Roman" w:hAnsi="Arial" w:cs="Arial"/>
      <w:i/>
      <w:spacing w:val="-5"/>
      <w:sz w:val="20"/>
      <w:szCs w:val="20"/>
      <w:lang w:bidi="mni-IN"/>
    </w:rPr>
  </w:style>
  <w:style w:type="paragraph" w:styleId="a6">
    <w:name w:val="Title"/>
    <w:basedOn w:val="a"/>
    <w:next w:val="a"/>
    <w:link w:val="ab"/>
    <w:uiPriority w:val="10"/>
    <w:qFormat/>
    <w:rsid w:val="002A4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6"/>
    <w:uiPriority w:val="10"/>
    <w:rsid w:val="002A4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c"/>
    <w:uiPriority w:val="99"/>
    <w:semiHidden/>
    <w:unhideWhenUsed/>
    <w:rsid w:val="002A42DF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2A4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УФССП по Пермскому краю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Хаярова</dc:creator>
  <cp:keywords/>
  <dc:description/>
  <cp:lastModifiedBy>Кобелева</cp:lastModifiedBy>
  <cp:revision>3</cp:revision>
  <dcterms:created xsi:type="dcterms:W3CDTF">2012-08-08T08:57:00Z</dcterms:created>
  <dcterms:modified xsi:type="dcterms:W3CDTF">2012-11-14T14:32:00Z</dcterms:modified>
</cp:coreProperties>
</file>