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2" w:rsidRPr="000217BF" w:rsidRDefault="00534982" w:rsidP="00534982">
      <w:pPr>
        <w:pStyle w:val="a6"/>
      </w:pPr>
      <w:fldSimple w:instr=" DOCPROPERTY  doc_summary  \* MERGEFORMAT ">
        <w:r w:rsidRPr="000217BF">
          <w:t>О проведении Всемирного дня защиты прав потребителей</w:t>
        </w:r>
      </w:fldSimple>
    </w:p>
    <w:p w:rsidR="00534982" w:rsidRDefault="00534982" w:rsidP="00534982">
      <w:pPr>
        <w:pStyle w:val="a4"/>
      </w:pPr>
      <w:r>
        <w:t xml:space="preserve">Ежегодно 15 марта 2018 года, начиная с 1983 года, под эгидой </w:t>
      </w:r>
      <w:r w:rsidRPr="002809EC">
        <w:rPr>
          <w:shd w:val="clear" w:color="auto" w:fill="FFFFFF"/>
        </w:rPr>
        <w:t>Организации Объединенных Наций</w:t>
      </w:r>
      <w:r>
        <w:t xml:space="preserve"> проводится Всемирный день защиты прав потребителей.</w:t>
      </w:r>
    </w:p>
    <w:p w:rsidR="00534982" w:rsidRDefault="00534982" w:rsidP="00534982">
      <w:pPr>
        <w:pStyle w:val="a4"/>
        <w:rPr>
          <w:color w:val="000000"/>
          <w:szCs w:val="28"/>
        </w:rPr>
      </w:pPr>
      <w:r>
        <w:t xml:space="preserve">В 2018 году празднование пройдет под девизом «Сделаем цифровые рынки справедливыми и честными». </w:t>
      </w:r>
      <w:r w:rsidRPr="002809EC">
        <w:rPr>
          <w:color w:val="000000"/>
          <w:szCs w:val="28"/>
        </w:rPr>
        <w:t xml:space="preserve">Актуальность данной темы обусловлена ежегодно возрастающим числом обращений граждан по вопросам покупок </w:t>
      </w:r>
      <w:r>
        <w:rPr>
          <w:color w:val="000000"/>
          <w:szCs w:val="28"/>
        </w:rPr>
        <w:br/>
      </w:r>
      <w:r w:rsidRPr="002809EC">
        <w:rPr>
          <w:color w:val="000000"/>
          <w:szCs w:val="28"/>
        </w:rPr>
        <w:t xml:space="preserve">и услуг, приобретенных и оказанных с помощью Интернета. </w:t>
      </w:r>
    </w:p>
    <w:p w:rsidR="00534982" w:rsidRDefault="00534982" w:rsidP="00534982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Доводим до Вашего сведения, что в рамках плана по проведению Всемирного дня защиты прав потребителей Управление Роспотребнадзора </w:t>
      </w:r>
      <w:r>
        <w:rPr>
          <w:color w:val="000000"/>
          <w:szCs w:val="28"/>
        </w:rPr>
        <w:br/>
        <w:t>по Пермскому краю проведет следующие мероприятия:</w:t>
      </w:r>
    </w:p>
    <w:p w:rsidR="00534982" w:rsidRDefault="00534982" w:rsidP="00534982">
      <w:pPr>
        <w:pStyle w:val="a4"/>
        <w:numPr>
          <w:ilvl w:val="0"/>
          <w:numId w:val="1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тематические консультации для граждан по вопросам защиты прав потребителей в порядке телефонных «горячих линий» в Общественной приемной Управления Роспотребнадзора по Пермскому краю </w:t>
      </w:r>
      <w:r>
        <w:rPr>
          <w:color w:val="000000"/>
          <w:szCs w:val="28"/>
        </w:rPr>
        <w:br/>
        <w:t xml:space="preserve">и Консультационном центре для потребителей ФБУЗ «Центр гигиены </w:t>
      </w:r>
      <w:r>
        <w:rPr>
          <w:color w:val="000000"/>
          <w:szCs w:val="28"/>
        </w:rPr>
        <w:br/>
        <w:t>и эпидемиологии в Пермском крае»;</w:t>
      </w:r>
    </w:p>
    <w:p w:rsidR="00534982" w:rsidRDefault="00534982" w:rsidP="00534982">
      <w:pPr>
        <w:pStyle w:val="a4"/>
        <w:numPr>
          <w:ilvl w:val="0"/>
          <w:numId w:val="1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круглые столы, совещания с участием органов местного самоуправления, общественных организаций и объединений, а также представителей торговых организаций для обсуждения актуальных проблем, связанных с применением цифровых технологий на потребительских рынках при продаже товаров и оказании услуг в Интернете;</w:t>
      </w:r>
    </w:p>
    <w:p w:rsidR="00534982" w:rsidRDefault="00534982" w:rsidP="00534982">
      <w:pPr>
        <w:pStyle w:val="a4"/>
        <w:numPr>
          <w:ilvl w:val="0"/>
          <w:numId w:val="1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цикл лекций в целевых аудиториях на базе Консультационного центра для потребителей ФБУЗ «Центр гигиены и эпидемиологии в Пермском крае» на тему «Особенности защиты прав потребителей в сфере электронной коммерции».</w:t>
      </w:r>
    </w:p>
    <w:p w:rsidR="005F379C" w:rsidRDefault="005F379C"/>
    <w:sectPr w:rsidR="005F379C" w:rsidSect="00D61488">
      <w:pgSz w:w="11906" w:h="16838" w:code="9"/>
      <w:pgMar w:top="340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1DE6"/>
    <w:multiLevelType w:val="hybridMultilevel"/>
    <w:tmpl w:val="5AB2C9C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34982"/>
    <w:rsid w:val="00063DC5"/>
    <w:rsid w:val="002C69C5"/>
    <w:rsid w:val="00430B71"/>
    <w:rsid w:val="004677A0"/>
    <w:rsid w:val="004E1363"/>
    <w:rsid w:val="005168A6"/>
    <w:rsid w:val="00534982"/>
    <w:rsid w:val="005F379C"/>
    <w:rsid w:val="006B3ABF"/>
    <w:rsid w:val="006C34B5"/>
    <w:rsid w:val="00A2580A"/>
    <w:rsid w:val="00A64585"/>
    <w:rsid w:val="00B54E65"/>
    <w:rsid w:val="00C464D9"/>
    <w:rsid w:val="00D61488"/>
    <w:rsid w:val="00E110E4"/>
    <w:rsid w:val="00F34976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styleId="a4">
    <w:name w:val="Body Text"/>
    <w:basedOn w:val="a"/>
    <w:link w:val="a5"/>
    <w:rsid w:val="00534982"/>
    <w:pPr>
      <w:suppressAutoHyphens/>
      <w:ind w:firstLine="720"/>
    </w:pPr>
  </w:style>
  <w:style w:type="character" w:customStyle="1" w:styleId="a5">
    <w:name w:val="Основной текст Знак"/>
    <w:basedOn w:val="a0"/>
    <w:link w:val="a4"/>
    <w:rsid w:val="00534982"/>
    <w:rPr>
      <w:sz w:val="28"/>
    </w:rPr>
  </w:style>
  <w:style w:type="paragraph" w:customStyle="1" w:styleId="a6">
    <w:name w:val="Заголовок к тексту"/>
    <w:basedOn w:val="a"/>
    <w:next w:val="a4"/>
    <w:rsid w:val="00534982"/>
    <w:pPr>
      <w:suppressAutoHyphens/>
      <w:spacing w:after="48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1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Т. И. Сычева</cp:lastModifiedBy>
  <cp:revision>1</cp:revision>
  <dcterms:created xsi:type="dcterms:W3CDTF">2018-03-12T04:27:00Z</dcterms:created>
  <dcterms:modified xsi:type="dcterms:W3CDTF">2018-03-12T04:29:00Z</dcterms:modified>
</cp:coreProperties>
</file>