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016E4F" w:rsidRPr="00CF60E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570" w:type="dxa"/>
            <w:gridSpan w:val="3"/>
            <w:vAlign w:val="center"/>
          </w:tcPr>
          <w:p w:rsidR="00AD2F98" w:rsidRDefault="00BD7C5A" w:rsidP="00016E4F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BD7C5A"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5pt;height:51.35pt">
                  <v:imagedata r:id="rId7" o:title="Ординский МРштрих бланк"/>
                </v:shape>
              </w:pict>
            </w:r>
          </w:p>
          <w:p w:rsidR="00016E4F" w:rsidRPr="00CF60E9" w:rsidRDefault="007A1A6B" w:rsidP="00016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016E4F" w:rsidRPr="00CF60E9" w:rsidTr="0059748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570" w:type="dxa"/>
            <w:gridSpan w:val="3"/>
            <w:vAlign w:val="center"/>
          </w:tcPr>
          <w:p w:rsidR="00016E4F" w:rsidRPr="00CF60E9" w:rsidRDefault="00630B31" w:rsidP="00016E4F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016E4F" w:rsidRPr="00CF60E9">
              <w:rPr>
                <w:sz w:val="28"/>
                <w:szCs w:val="28"/>
              </w:rPr>
              <w:t>ОРДИНСКОГО МУНИЦИПАЛЬНОГО РАЙОНА</w:t>
            </w:r>
          </w:p>
          <w:p w:rsidR="00016E4F" w:rsidRPr="00CF60E9" w:rsidRDefault="00016E4F" w:rsidP="00016E4F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016E4F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660" w:type="dxa"/>
            <w:vAlign w:val="bottom"/>
          </w:tcPr>
          <w:p w:rsidR="00016E4F" w:rsidRPr="00606109" w:rsidRDefault="009D14DA" w:rsidP="009D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536" w:type="dxa"/>
            <w:vAlign w:val="bottom"/>
          </w:tcPr>
          <w:p w:rsidR="00016E4F" w:rsidRPr="00606109" w:rsidRDefault="00016E4F" w:rsidP="00016E4F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016E4F" w:rsidRPr="00606109" w:rsidRDefault="00B611CC" w:rsidP="009D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16E4F" w:rsidRPr="00606109">
              <w:rPr>
                <w:sz w:val="28"/>
                <w:szCs w:val="28"/>
              </w:rPr>
              <w:t>№</w:t>
            </w:r>
            <w:r w:rsidR="00223BFE" w:rsidRPr="00606109">
              <w:rPr>
                <w:sz w:val="28"/>
                <w:szCs w:val="28"/>
              </w:rPr>
              <w:t xml:space="preserve"> </w:t>
            </w:r>
            <w:r w:rsidR="009D14DA">
              <w:rPr>
                <w:sz w:val="28"/>
                <w:szCs w:val="28"/>
              </w:rPr>
              <w:t>207</w:t>
            </w:r>
          </w:p>
        </w:tc>
      </w:tr>
    </w:tbl>
    <w:p w:rsidR="002759EA" w:rsidRDefault="002759EA" w:rsidP="00F8464D">
      <w:pPr>
        <w:autoSpaceDE w:val="0"/>
        <w:autoSpaceDN w:val="0"/>
        <w:adjustRightInd w:val="0"/>
        <w:spacing w:before="480" w:after="480" w:line="240" w:lineRule="exact"/>
        <w:ind w:right="470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F8464D">
        <w:rPr>
          <w:b/>
          <w:sz w:val="28"/>
          <w:szCs w:val="28"/>
        </w:rPr>
        <w:t xml:space="preserve">б утверждении </w:t>
      </w:r>
      <w:r w:rsidR="003F5625">
        <w:rPr>
          <w:b/>
          <w:sz w:val="28"/>
          <w:szCs w:val="28"/>
        </w:rPr>
        <w:t>плана-графика («дорожной карты») Ординского муниципального района по вопросу имущественной поддержки субъектов малого и среднего предпринимательства</w:t>
      </w:r>
    </w:p>
    <w:p w:rsidR="00B61EE5" w:rsidRDefault="002759EA" w:rsidP="00C977F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45216">
        <w:rPr>
          <w:sz w:val="28"/>
          <w:szCs w:val="28"/>
        </w:rPr>
        <w:t xml:space="preserve">целях создания благоприятных </w:t>
      </w:r>
      <w:r w:rsidR="003F5625">
        <w:rPr>
          <w:sz w:val="28"/>
          <w:szCs w:val="28"/>
        </w:rPr>
        <w:t>условий для развития и ведения предпринимательской деятельности на территории Ординского муниципального района в соответствии со Стратегией развития малого и среднего предпринимательства в Российс</w:t>
      </w:r>
      <w:r w:rsidR="00F45216">
        <w:rPr>
          <w:sz w:val="28"/>
          <w:szCs w:val="28"/>
        </w:rPr>
        <w:t>кой Федерации на период до 20</w:t>
      </w:r>
      <w:r w:rsidR="003F5625">
        <w:rPr>
          <w:sz w:val="28"/>
          <w:szCs w:val="28"/>
        </w:rPr>
        <w:t>30 года, утвержденной распоряжением Правительства Россий</w:t>
      </w:r>
      <w:r w:rsidR="00F45216">
        <w:rPr>
          <w:sz w:val="28"/>
          <w:szCs w:val="28"/>
        </w:rPr>
        <w:t>ской Федерации от 02.06.</w:t>
      </w:r>
      <w:r w:rsidR="008E0AFB">
        <w:rPr>
          <w:sz w:val="28"/>
          <w:szCs w:val="28"/>
        </w:rPr>
        <w:t xml:space="preserve">2016 </w:t>
      </w:r>
      <w:r w:rsidR="003F5625">
        <w:rPr>
          <w:sz w:val="28"/>
          <w:szCs w:val="28"/>
        </w:rPr>
        <w:t xml:space="preserve"> № 1083-р, во исполнение </w:t>
      </w:r>
      <w:r w:rsidR="00E82919">
        <w:rPr>
          <w:sz w:val="28"/>
          <w:szCs w:val="28"/>
        </w:rPr>
        <w:t>распоряжения  правительства П</w:t>
      </w:r>
      <w:r w:rsidR="00F45216">
        <w:rPr>
          <w:sz w:val="28"/>
          <w:szCs w:val="28"/>
        </w:rPr>
        <w:t>ермского края от 29.03.</w:t>
      </w:r>
      <w:r w:rsidR="008E0AFB">
        <w:rPr>
          <w:sz w:val="28"/>
          <w:szCs w:val="28"/>
        </w:rPr>
        <w:t xml:space="preserve">2017 </w:t>
      </w:r>
      <w:r w:rsidR="00E82919">
        <w:rPr>
          <w:sz w:val="28"/>
          <w:szCs w:val="28"/>
        </w:rPr>
        <w:t>№ 63-р</w:t>
      </w:r>
      <w:r w:rsidR="00F45216">
        <w:rPr>
          <w:sz w:val="28"/>
          <w:szCs w:val="28"/>
        </w:rPr>
        <w:t>п «</w:t>
      </w:r>
      <w:r w:rsidR="00E82919">
        <w:rPr>
          <w:sz w:val="28"/>
          <w:szCs w:val="28"/>
        </w:rPr>
        <w:t>Об утверждении проекта плана-графика («дорожной карты») по взаимодействию Пермского края</w:t>
      </w:r>
      <w:proofErr w:type="gramEnd"/>
      <w:r w:rsidR="00E82919">
        <w:rPr>
          <w:sz w:val="28"/>
          <w:szCs w:val="28"/>
        </w:rPr>
        <w:t xml:space="preserve"> и муниципальных образований Пермского края по вопросу имущественной поддержки субъектов малого </w:t>
      </w:r>
      <w:r w:rsidR="008E0AFB">
        <w:rPr>
          <w:sz w:val="28"/>
          <w:szCs w:val="28"/>
        </w:rPr>
        <w:t xml:space="preserve">и среднего предпринимательства», а также  во исполнение решения Земского Собрания Ординского муниципального района от 29.03.2016 № 160 «Об утверждении Стратегии </w:t>
      </w:r>
      <w:r w:rsidR="00F8464D">
        <w:rPr>
          <w:sz w:val="28"/>
          <w:szCs w:val="28"/>
        </w:rPr>
        <w:t>с</w:t>
      </w:r>
      <w:r w:rsidR="008E0AFB">
        <w:rPr>
          <w:sz w:val="28"/>
          <w:szCs w:val="28"/>
        </w:rPr>
        <w:t>оциально-экономического развития Ординского муниципального района Пермского края на 2016-2030 годы»</w:t>
      </w:r>
      <w:r w:rsidR="00F45216">
        <w:rPr>
          <w:sz w:val="28"/>
          <w:szCs w:val="28"/>
        </w:rPr>
        <w:t xml:space="preserve">, </w:t>
      </w:r>
      <w:r w:rsidR="00B61EE5" w:rsidRPr="00B61EE5">
        <w:rPr>
          <w:sz w:val="28"/>
          <w:szCs w:val="28"/>
        </w:rPr>
        <w:t>администрация  Ординского муниципального района</w:t>
      </w:r>
    </w:p>
    <w:p w:rsidR="00B61EE5" w:rsidRDefault="00B61EE5" w:rsidP="00C977F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B61EE5">
        <w:rPr>
          <w:sz w:val="28"/>
          <w:szCs w:val="28"/>
        </w:rPr>
        <w:t>ПОСТАНОВЛЯЕТ:</w:t>
      </w:r>
    </w:p>
    <w:p w:rsidR="008E0AFB" w:rsidRDefault="00C227D6" w:rsidP="002759E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76BF">
        <w:rPr>
          <w:sz w:val="28"/>
          <w:szCs w:val="28"/>
        </w:rPr>
        <w:t xml:space="preserve">Утвердить </w:t>
      </w:r>
      <w:r w:rsidR="008E0AFB">
        <w:rPr>
          <w:sz w:val="28"/>
          <w:szCs w:val="28"/>
        </w:rPr>
        <w:t xml:space="preserve">план-график («дорожную карту») Ординского </w:t>
      </w:r>
      <w:proofErr w:type="gramStart"/>
      <w:r w:rsidR="008E0AFB">
        <w:rPr>
          <w:sz w:val="28"/>
          <w:szCs w:val="28"/>
        </w:rPr>
        <w:t>муниципального</w:t>
      </w:r>
      <w:proofErr w:type="gramEnd"/>
      <w:r w:rsidR="008E0AFB">
        <w:rPr>
          <w:sz w:val="28"/>
          <w:szCs w:val="28"/>
        </w:rPr>
        <w:t xml:space="preserve"> района по вопросу имущественной поддержки субъектов малого и среднего предприниматель</w:t>
      </w:r>
      <w:r w:rsidR="00726B20">
        <w:rPr>
          <w:sz w:val="28"/>
          <w:szCs w:val="28"/>
        </w:rPr>
        <w:t>ства (далее - «дорожная карта»).</w:t>
      </w:r>
    </w:p>
    <w:p w:rsidR="002759EA" w:rsidRPr="002759EA" w:rsidRDefault="00F45216" w:rsidP="002759E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2.Определить </w:t>
      </w:r>
      <w:r w:rsidR="008E0AFB">
        <w:rPr>
          <w:sz w:val="28"/>
          <w:szCs w:val="28"/>
        </w:rPr>
        <w:t xml:space="preserve">Комитет имущественных и земельных отношений администрации Ординского муниципального района (далее – Комитет </w:t>
      </w:r>
      <w:proofErr w:type="gramStart"/>
      <w:r w:rsidR="008E0AFB">
        <w:rPr>
          <w:sz w:val="28"/>
          <w:szCs w:val="28"/>
        </w:rPr>
        <w:t>ИЗО</w:t>
      </w:r>
      <w:proofErr w:type="gramEnd"/>
      <w:r w:rsidR="008E0AFB">
        <w:rPr>
          <w:sz w:val="28"/>
          <w:szCs w:val="28"/>
        </w:rPr>
        <w:t>) координатором реализации мероприятий «дорожной карты».</w:t>
      </w:r>
    </w:p>
    <w:p w:rsidR="002759EA" w:rsidRPr="002759EA" w:rsidRDefault="002759EA" w:rsidP="002759E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759EA">
        <w:rPr>
          <w:sz w:val="28"/>
          <w:szCs w:val="28"/>
        </w:rPr>
        <w:t>3.Настояще</w:t>
      </w:r>
      <w:r w:rsidR="0017288F">
        <w:rPr>
          <w:sz w:val="28"/>
          <w:szCs w:val="28"/>
        </w:rPr>
        <w:t>е постановление в</w:t>
      </w:r>
      <w:r w:rsidR="00597482">
        <w:rPr>
          <w:sz w:val="28"/>
          <w:szCs w:val="28"/>
        </w:rPr>
        <w:t>ступает в силу</w:t>
      </w:r>
      <w:r w:rsidRPr="002759EA">
        <w:rPr>
          <w:sz w:val="28"/>
          <w:szCs w:val="28"/>
        </w:rPr>
        <w:t xml:space="preserve"> </w:t>
      </w:r>
      <w:r w:rsidR="00597482" w:rsidRPr="002759EA">
        <w:rPr>
          <w:sz w:val="28"/>
          <w:szCs w:val="28"/>
        </w:rPr>
        <w:t>с</w:t>
      </w:r>
      <w:r w:rsidR="00597482">
        <w:rPr>
          <w:sz w:val="28"/>
          <w:szCs w:val="28"/>
        </w:rPr>
        <w:t xml:space="preserve">о дня его официального опубликования в печатном средстве массовой информации «Официальный бюллетень органов местного самоуправления Ординского муниципального района» и подлежит размещению  в сети </w:t>
      </w:r>
      <w:r w:rsidR="00597482" w:rsidRPr="002759EA">
        <w:rPr>
          <w:sz w:val="28"/>
          <w:szCs w:val="28"/>
        </w:rPr>
        <w:t xml:space="preserve"> </w:t>
      </w:r>
      <w:r w:rsidR="00597482">
        <w:rPr>
          <w:sz w:val="28"/>
          <w:szCs w:val="28"/>
        </w:rPr>
        <w:t xml:space="preserve">«Интернет» </w:t>
      </w:r>
      <w:r w:rsidR="00597482" w:rsidRPr="000E1222">
        <w:rPr>
          <w:sz w:val="28"/>
          <w:szCs w:val="28"/>
        </w:rPr>
        <w:t>на официальном сайте Ординского муниципального района</w:t>
      </w:r>
      <w:r w:rsidRPr="002759EA">
        <w:rPr>
          <w:sz w:val="28"/>
          <w:szCs w:val="28"/>
        </w:rPr>
        <w:t>.</w:t>
      </w:r>
    </w:p>
    <w:p w:rsidR="002759EA" w:rsidRDefault="002759EA" w:rsidP="002759E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759EA">
        <w:rPr>
          <w:sz w:val="28"/>
          <w:szCs w:val="28"/>
        </w:rPr>
        <w:t>4.Контроль за исполнением настоящего постановления возложить</w:t>
      </w:r>
      <w:r w:rsidR="00B611CC">
        <w:rPr>
          <w:sz w:val="28"/>
          <w:szCs w:val="28"/>
        </w:rPr>
        <w:t xml:space="preserve"> на</w:t>
      </w:r>
      <w:r w:rsidRPr="002759EA">
        <w:rPr>
          <w:sz w:val="28"/>
          <w:szCs w:val="28"/>
        </w:rPr>
        <w:t xml:space="preserve"> </w:t>
      </w:r>
      <w:r w:rsidR="009C5FB2">
        <w:rPr>
          <w:sz w:val="28"/>
          <w:szCs w:val="28"/>
        </w:rPr>
        <w:t xml:space="preserve"> председателя К</w:t>
      </w:r>
      <w:r w:rsidR="00B611CC">
        <w:rPr>
          <w:sz w:val="28"/>
          <w:szCs w:val="28"/>
        </w:rPr>
        <w:t xml:space="preserve">омитета </w:t>
      </w:r>
      <w:proofErr w:type="gramStart"/>
      <w:r w:rsidR="009C5FB2">
        <w:rPr>
          <w:sz w:val="28"/>
          <w:szCs w:val="28"/>
        </w:rPr>
        <w:t>ИЗО</w:t>
      </w:r>
      <w:proofErr w:type="gramEnd"/>
      <w:r w:rsidR="009C5FB2">
        <w:rPr>
          <w:sz w:val="28"/>
          <w:szCs w:val="28"/>
        </w:rPr>
        <w:t xml:space="preserve"> Запивалову Л.Н.</w:t>
      </w:r>
    </w:p>
    <w:p w:rsidR="002759EA" w:rsidRDefault="002759EA" w:rsidP="002759EA">
      <w:pPr>
        <w:autoSpaceDE w:val="0"/>
        <w:autoSpaceDN w:val="0"/>
        <w:adjustRightInd w:val="0"/>
        <w:spacing w:before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      </w:t>
      </w:r>
      <w:r w:rsidR="0024643C">
        <w:rPr>
          <w:sz w:val="28"/>
          <w:szCs w:val="28"/>
        </w:rPr>
        <w:t>А.С. Мелёхин</w:t>
      </w:r>
    </w:p>
    <w:p w:rsidR="00726B20" w:rsidRDefault="00726B20" w:rsidP="0022401E">
      <w:pPr>
        <w:spacing w:line="360" w:lineRule="exact"/>
        <w:ind w:firstLine="709"/>
        <w:jc w:val="both"/>
        <w:rPr>
          <w:sz w:val="28"/>
          <w:szCs w:val="28"/>
        </w:rPr>
        <w:sectPr w:rsidR="00726B20" w:rsidSect="00405551">
          <w:pgSz w:w="11906" w:h="16838"/>
          <w:pgMar w:top="340" w:right="567" w:bottom="567" w:left="1418" w:header="709" w:footer="709" w:gutter="0"/>
          <w:cols w:space="708"/>
          <w:docGrid w:linePitch="360"/>
        </w:sectPr>
      </w:pPr>
    </w:p>
    <w:p w:rsidR="00726B20" w:rsidRDefault="00726B20" w:rsidP="00726B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216">
        <w:rPr>
          <w:sz w:val="28"/>
          <w:szCs w:val="28"/>
        </w:rPr>
        <w:t xml:space="preserve"> </w:t>
      </w:r>
      <w:r w:rsidR="00711319">
        <w:rPr>
          <w:sz w:val="28"/>
          <w:szCs w:val="28"/>
        </w:rPr>
        <w:t xml:space="preserve">        УТВЕРЖДЕНО</w:t>
      </w:r>
    </w:p>
    <w:p w:rsidR="00726B20" w:rsidRDefault="00726B20" w:rsidP="00726B20">
      <w:pPr>
        <w:pStyle w:val="ae"/>
        <w:spacing w:after="0" w:line="240" w:lineRule="exact"/>
        <w:ind w:left="11051" w:firstLine="277"/>
        <w:rPr>
          <w:szCs w:val="28"/>
        </w:rPr>
      </w:pPr>
      <w:r>
        <w:rPr>
          <w:szCs w:val="28"/>
        </w:rPr>
        <w:t>постановлением</w:t>
      </w:r>
      <w:r w:rsidRPr="00EC2557">
        <w:rPr>
          <w:szCs w:val="28"/>
        </w:rPr>
        <w:t xml:space="preserve"> администрации </w:t>
      </w:r>
    </w:p>
    <w:p w:rsidR="00726B20" w:rsidRPr="00EC2557" w:rsidRDefault="00726B20" w:rsidP="00726B20">
      <w:pPr>
        <w:pStyle w:val="ae"/>
        <w:spacing w:after="0" w:line="240" w:lineRule="exact"/>
        <w:ind w:left="10774" w:firstLine="277"/>
        <w:rPr>
          <w:szCs w:val="28"/>
        </w:rPr>
      </w:pPr>
      <w:r>
        <w:rPr>
          <w:szCs w:val="28"/>
        </w:rPr>
        <w:t xml:space="preserve">    Ординского</w:t>
      </w:r>
      <w:r w:rsidRPr="00EC2557">
        <w:rPr>
          <w:szCs w:val="28"/>
        </w:rPr>
        <w:t xml:space="preserve"> муниципального района </w:t>
      </w:r>
    </w:p>
    <w:p w:rsidR="00726B20" w:rsidRDefault="00726B20" w:rsidP="0036794D">
      <w:pPr>
        <w:pStyle w:val="ae"/>
        <w:spacing w:after="0" w:line="240" w:lineRule="exact"/>
        <w:ind w:left="10497" w:firstLine="277"/>
        <w:rPr>
          <w:szCs w:val="28"/>
        </w:rPr>
      </w:pPr>
      <w:r>
        <w:rPr>
          <w:szCs w:val="28"/>
        </w:rPr>
        <w:t xml:space="preserve">        </w:t>
      </w:r>
      <w:r w:rsidRPr="00EC2557">
        <w:rPr>
          <w:szCs w:val="28"/>
        </w:rPr>
        <w:t xml:space="preserve">от </w:t>
      </w:r>
      <w:r w:rsidR="0036794D">
        <w:rPr>
          <w:szCs w:val="28"/>
        </w:rPr>
        <w:t xml:space="preserve">26.04.2017 </w:t>
      </w:r>
      <w:r w:rsidRPr="00EC2557">
        <w:rPr>
          <w:szCs w:val="28"/>
        </w:rPr>
        <w:t>№</w:t>
      </w:r>
      <w:r>
        <w:rPr>
          <w:szCs w:val="28"/>
        </w:rPr>
        <w:t xml:space="preserve"> </w:t>
      </w:r>
      <w:r w:rsidR="0036794D">
        <w:rPr>
          <w:szCs w:val="28"/>
        </w:rPr>
        <w:t>207</w:t>
      </w:r>
    </w:p>
    <w:p w:rsidR="0036794D" w:rsidRDefault="0036794D" w:rsidP="0036794D">
      <w:pPr>
        <w:pStyle w:val="ae"/>
        <w:spacing w:after="0" w:line="240" w:lineRule="exact"/>
        <w:ind w:left="10497" w:firstLine="277"/>
        <w:rPr>
          <w:szCs w:val="28"/>
        </w:rPr>
      </w:pPr>
    </w:p>
    <w:p w:rsidR="0036794D" w:rsidRDefault="0036794D" w:rsidP="0036794D">
      <w:pPr>
        <w:pStyle w:val="ae"/>
        <w:spacing w:after="0" w:line="240" w:lineRule="exact"/>
        <w:ind w:left="10497" w:firstLine="277"/>
        <w:rPr>
          <w:szCs w:val="28"/>
        </w:rPr>
      </w:pPr>
    </w:p>
    <w:p w:rsidR="00F1232B" w:rsidRPr="00F1232B" w:rsidRDefault="00F1232B" w:rsidP="00DE4EA1">
      <w:pPr>
        <w:ind w:firstLine="709"/>
        <w:jc w:val="center"/>
        <w:rPr>
          <w:b/>
          <w:sz w:val="28"/>
          <w:szCs w:val="28"/>
        </w:rPr>
      </w:pPr>
      <w:r w:rsidRPr="00F1232B">
        <w:rPr>
          <w:b/>
          <w:sz w:val="28"/>
          <w:szCs w:val="28"/>
        </w:rPr>
        <w:t>План-график («дорожная карта»)</w:t>
      </w:r>
    </w:p>
    <w:p w:rsidR="00F1232B" w:rsidRDefault="00F1232B" w:rsidP="00DE4EA1">
      <w:pPr>
        <w:ind w:firstLine="709"/>
        <w:jc w:val="center"/>
        <w:rPr>
          <w:b/>
          <w:sz w:val="28"/>
          <w:szCs w:val="28"/>
        </w:rPr>
      </w:pPr>
      <w:r w:rsidRPr="00F1232B">
        <w:rPr>
          <w:b/>
          <w:sz w:val="28"/>
          <w:szCs w:val="28"/>
        </w:rPr>
        <w:t>Ординского муниципального района по  вопросу имущественной поддержки субъектов малого и среднего предпринимательства.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8098"/>
        <w:gridCol w:w="1811"/>
        <w:gridCol w:w="2218"/>
        <w:gridCol w:w="2601"/>
      </w:tblGrid>
      <w:tr w:rsidR="008603E4" w:rsidTr="0050519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7" w:type="dxa"/>
          </w:tcPr>
          <w:p w:rsidR="008603E4" w:rsidRPr="008603E4" w:rsidRDefault="008603E4" w:rsidP="008603E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603E4">
              <w:rPr>
                <w:sz w:val="28"/>
                <w:szCs w:val="28"/>
              </w:rPr>
              <w:t>№</w:t>
            </w:r>
          </w:p>
          <w:p w:rsidR="008603E4" w:rsidRPr="008603E4" w:rsidRDefault="008603E4" w:rsidP="008603E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03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03E4">
              <w:rPr>
                <w:sz w:val="28"/>
                <w:szCs w:val="28"/>
              </w:rPr>
              <w:t>/</w:t>
            </w:r>
            <w:proofErr w:type="spellStart"/>
            <w:r w:rsidRPr="008603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98" w:type="dxa"/>
          </w:tcPr>
          <w:p w:rsidR="008603E4" w:rsidRDefault="008603E4" w:rsidP="008603E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8603E4" w:rsidRPr="008603E4" w:rsidRDefault="008603E4" w:rsidP="008603E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8603E4" w:rsidRDefault="008603E4" w:rsidP="008603E4">
            <w:pPr>
              <w:spacing w:line="360" w:lineRule="exact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</w:t>
            </w:r>
          </w:p>
          <w:p w:rsidR="008603E4" w:rsidRPr="008603E4" w:rsidRDefault="008603E4" w:rsidP="008603E4">
            <w:pPr>
              <w:spacing w:line="360" w:lineRule="exact"/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</w:tcPr>
          <w:p w:rsidR="008603E4" w:rsidRDefault="008603E4" w:rsidP="008603E4">
            <w:pPr>
              <w:spacing w:line="360" w:lineRule="exact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</w:t>
            </w:r>
          </w:p>
          <w:p w:rsidR="008603E4" w:rsidRPr="008603E4" w:rsidRDefault="008603E4" w:rsidP="008603E4">
            <w:pPr>
              <w:spacing w:line="360" w:lineRule="exact"/>
              <w:ind w:lef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24" w:type="dxa"/>
          </w:tcPr>
          <w:p w:rsidR="008603E4" w:rsidRDefault="008603E4" w:rsidP="008603E4">
            <w:pPr>
              <w:spacing w:line="360" w:lineRule="exact"/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8603E4" w:rsidRPr="008603E4" w:rsidRDefault="008603E4" w:rsidP="008603E4">
            <w:pPr>
              <w:spacing w:line="360" w:lineRule="exact"/>
              <w:ind w:lef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мероприятие</w:t>
            </w:r>
          </w:p>
        </w:tc>
      </w:tr>
      <w:tr w:rsidR="008603E4" w:rsidTr="0050519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27" w:type="dxa"/>
          </w:tcPr>
          <w:p w:rsidR="008603E4" w:rsidRPr="008603E4" w:rsidRDefault="008603E4" w:rsidP="008603E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98" w:type="dxa"/>
          </w:tcPr>
          <w:p w:rsidR="008603E4" w:rsidRDefault="008603E4" w:rsidP="008603E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8603E4" w:rsidRDefault="008603E4" w:rsidP="008603E4">
            <w:pPr>
              <w:spacing w:line="360" w:lineRule="exact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8603E4" w:rsidRDefault="008603E4" w:rsidP="008603E4">
            <w:pPr>
              <w:spacing w:line="360" w:lineRule="exact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8603E4" w:rsidRDefault="008603E4" w:rsidP="008603E4">
            <w:pPr>
              <w:spacing w:line="360" w:lineRule="exact"/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03E4" w:rsidTr="0050519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7" w:type="dxa"/>
          </w:tcPr>
          <w:p w:rsidR="008603E4" w:rsidRDefault="008603E4" w:rsidP="00F1232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98" w:type="dxa"/>
          </w:tcPr>
          <w:p w:rsidR="008603E4" w:rsidRDefault="0068603E" w:rsidP="000A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порядков формирования, ведения, обязательного  опубликования перечня муниципального имущества, порядка и условий предоставления имущества, включенного в перечни, в аренду; приведение принятых нормативных правовых актов в соответствие с постановлением Правительства Российской Федерации от 21 августа 2010 № 645. </w:t>
            </w:r>
          </w:p>
        </w:tc>
        <w:tc>
          <w:tcPr>
            <w:tcW w:w="1811" w:type="dxa"/>
          </w:tcPr>
          <w:p w:rsidR="0068603E" w:rsidRDefault="0068603E" w:rsidP="000A202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</w:t>
            </w:r>
          </w:p>
          <w:p w:rsidR="008603E4" w:rsidRDefault="0068603E" w:rsidP="000A202F">
            <w:pPr>
              <w:ind w:left="106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8603E" w:rsidRDefault="0068603E" w:rsidP="000A202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8603E4" w:rsidRDefault="0068603E" w:rsidP="000A202F">
            <w:pPr>
              <w:ind w:left="2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603E4" w:rsidRDefault="008C4F18" w:rsidP="000A202F">
            <w:pPr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68603E" w:rsidTr="0050519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7" w:type="dxa"/>
          </w:tcPr>
          <w:p w:rsidR="0068603E" w:rsidRDefault="0068603E" w:rsidP="00F1232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98" w:type="dxa"/>
          </w:tcPr>
          <w:p w:rsidR="0068603E" w:rsidRDefault="0068603E" w:rsidP="000A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реестров муниципального имущества, а также имущества, закрепленного за учреждениями и предприятиями, в том числе эксплуатирующими организациями, и предоставление  информации </w:t>
            </w:r>
            <w:r w:rsidR="000A202F">
              <w:rPr>
                <w:sz w:val="28"/>
                <w:szCs w:val="28"/>
              </w:rPr>
              <w:t xml:space="preserve">о ходе и результатах реализации  «дорожной карты» и сведениях о количестве  объектов в перечнях имущества </w:t>
            </w:r>
            <w:r>
              <w:rPr>
                <w:sz w:val="28"/>
                <w:szCs w:val="28"/>
              </w:rPr>
              <w:t>в Министерство промышленности, предпринимательства и торговли Пермского края.</w:t>
            </w:r>
          </w:p>
        </w:tc>
        <w:tc>
          <w:tcPr>
            <w:tcW w:w="1811" w:type="dxa"/>
          </w:tcPr>
          <w:p w:rsidR="0068603E" w:rsidRDefault="0050519D" w:rsidP="000A202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0519D" w:rsidRDefault="0050519D" w:rsidP="000A202F">
            <w:pPr>
              <w:ind w:left="106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8603E" w:rsidRDefault="0068603E" w:rsidP="000A202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в последний день текущего квартала</w:t>
            </w:r>
          </w:p>
        </w:tc>
        <w:tc>
          <w:tcPr>
            <w:tcW w:w="2324" w:type="dxa"/>
          </w:tcPr>
          <w:p w:rsidR="0068603E" w:rsidRDefault="008C4F18" w:rsidP="000A202F">
            <w:pPr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50519D" w:rsidTr="0050519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7" w:type="dxa"/>
          </w:tcPr>
          <w:p w:rsidR="0050519D" w:rsidRDefault="0050519D" w:rsidP="00F1232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98" w:type="dxa"/>
          </w:tcPr>
          <w:p w:rsidR="0050519D" w:rsidRDefault="0050519D" w:rsidP="000A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Изъятие выявленного неэффективно  используемого имущества, закрепленного за учреждениями и предприятиями, в том числе эксплуатирующими организациями, в казну Ординского муниципального района.</w:t>
            </w:r>
          </w:p>
        </w:tc>
        <w:tc>
          <w:tcPr>
            <w:tcW w:w="1811" w:type="dxa"/>
          </w:tcPr>
          <w:p w:rsidR="0050519D" w:rsidRDefault="0050519D" w:rsidP="000A202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50519D" w:rsidRDefault="0050519D" w:rsidP="000A202F">
            <w:pPr>
              <w:ind w:left="106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50519D" w:rsidRDefault="0050519D" w:rsidP="000A202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24" w:type="dxa"/>
          </w:tcPr>
          <w:p w:rsidR="0050519D" w:rsidRDefault="008C4F18" w:rsidP="000A202F">
            <w:pPr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50519D" w:rsidTr="0050519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7" w:type="dxa"/>
          </w:tcPr>
          <w:p w:rsidR="0050519D" w:rsidRDefault="0050519D" w:rsidP="00F1232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98" w:type="dxa"/>
          </w:tcPr>
          <w:p w:rsidR="0050519D" w:rsidRDefault="0050519D" w:rsidP="000A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перечней муниципального имущества или изменений, вносимых в такие перечни.</w:t>
            </w:r>
          </w:p>
        </w:tc>
        <w:tc>
          <w:tcPr>
            <w:tcW w:w="1811" w:type="dxa"/>
          </w:tcPr>
          <w:p w:rsidR="0050519D" w:rsidRDefault="0050519D" w:rsidP="000A202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0519D" w:rsidRDefault="0050519D" w:rsidP="000A202F">
            <w:pPr>
              <w:ind w:left="106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50519D" w:rsidRDefault="0050519D" w:rsidP="000A202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октябрь</w:t>
            </w:r>
          </w:p>
        </w:tc>
        <w:tc>
          <w:tcPr>
            <w:tcW w:w="2324" w:type="dxa"/>
          </w:tcPr>
          <w:p w:rsidR="0050519D" w:rsidRDefault="008C4F18" w:rsidP="000A202F">
            <w:pPr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50519D" w:rsidTr="0050519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7" w:type="dxa"/>
          </w:tcPr>
          <w:p w:rsidR="0050519D" w:rsidRDefault="0050519D" w:rsidP="00F1232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8098" w:type="dxa"/>
          </w:tcPr>
          <w:p w:rsidR="0050519D" w:rsidRDefault="0050519D" w:rsidP="000A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в средствах  массовой информации, размещение на официальном сайте в сети Интернет информации об утвержденных  перечнях муниципального имущества или  изменениях, внесенных в такие перечни, реестров муниципального имущества.</w:t>
            </w:r>
          </w:p>
        </w:tc>
        <w:tc>
          <w:tcPr>
            <w:tcW w:w="1811" w:type="dxa"/>
          </w:tcPr>
          <w:p w:rsidR="0050519D" w:rsidRDefault="0050519D" w:rsidP="000A202F">
            <w:r w:rsidRPr="00A33995">
              <w:rPr>
                <w:sz w:val="28"/>
                <w:szCs w:val="28"/>
              </w:rPr>
              <w:t>Ежегодно, октябрь</w:t>
            </w:r>
          </w:p>
        </w:tc>
        <w:tc>
          <w:tcPr>
            <w:tcW w:w="2218" w:type="dxa"/>
          </w:tcPr>
          <w:p w:rsidR="0050519D" w:rsidRDefault="0050519D" w:rsidP="000A202F">
            <w:r w:rsidRPr="00A33995">
              <w:rPr>
                <w:sz w:val="28"/>
                <w:szCs w:val="28"/>
              </w:rPr>
              <w:t>Ежегодно, октябрь</w:t>
            </w:r>
          </w:p>
        </w:tc>
        <w:tc>
          <w:tcPr>
            <w:tcW w:w="2324" w:type="dxa"/>
          </w:tcPr>
          <w:p w:rsidR="0050519D" w:rsidRDefault="008C4F18" w:rsidP="000A202F">
            <w:pPr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8C4F18" w:rsidTr="0050519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7" w:type="dxa"/>
          </w:tcPr>
          <w:p w:rsidR="008C4F18" w:rsidRDefault="008C4F18" w:rsidP="00F1232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098" w:type="dxa"/>
          </w:tcPr>
          <w:p w:rsidR="008C4F18" w:rsidRDefault="008C4F18" w:rsidP="000A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 об утвержденных перечнях муниципального имущества или изменениях, внесенных в такие перечни,  в Министерство промышленности, предпринимательства и торговли Пермского края.</w:t>
            </w:r>
          </w:p>
        </w:tc>
        <w:tc>
          <w:tcPr>
            <w:tcW w:w="1811" w:type="dxa"/>
          </w:tcPr>
          <w:p w:rsidR="008C4F18" w:rsidRDefault="008C4F18" w:rsidP="000A202F">
            <w:r w:rsidRPr="00A33995">
              <w:rPr>
                <w:sz w:val="28"/>
                <w:szCs w:val="28"/>
              </w:rPr>
              <w:t>Ежегодно, октябрь</w:t>
            </w:r>
          </w:p>
        </w:tc>
        <w:tc>
          <w:tcPr>
            <w:tcW w:w="2218" w:type="dxa"/>
          </w:tcPr>
          <w:p w:rsidR="008C4F18" w:rsidRDefault="008C4F18" w:rsidP="000A202F">
            <w:r w:rsidRPr="00A33995">
              <w:rPr>
                <w:sz w:val="28"/>
                <w:szCs w:val="28"/>
              </w:rPr>
              <w:t>Ежегодно, октябрь</w:t>
            </w:r>
          </w:p>
        </w:tc>
        <w:tc>
          <w:tcPr>
            <w:tcW w:w="2324" w:type="dxa"/>
          </w:tcPr>
          <w:p w:rsidR="008C4F18" w:rsidRDefault="008C4F18" w:rsidP="000A202F">
            <w:pPr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8C4F18" w:rsidTr="0050519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7" w:type="dxa"/>
          </w:tcPr>
          <w:p w:rsidR="008C4F18" w:rsidRDefault="008C4F18" w:rsidP="00F1232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98" w:type="dxa"/>
          </w:tcPr>
          <w:p w:rsidR="008C4F18" w:rsidRDefault="008C4F18" w:rsidP="000A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и консультационной помощи по вопросам имущественной поддержки субъектов малого и среднего предпринимательства  Ординского муниципального района.</w:t>
            </w:r>
          </w:p>
        </w:tc>
        <w:tc>
          <w:tcPr>
            <w:tcW w:w="1811" w:type="dxa"/>
          </w:tcPr>
          <w:p w:rsidR="008C4F18" w:rsidRDefault="008C4F18" w:rsidP="000A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8C4F18" w:rsidRPr="00A33995" w:rsidRDefault="008C4F18" w:rsidP="000A202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8C4F18" w:rsidRPr="00A33995" w:rsidRDefault="008C4F18" w:rsidP="000A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24" w:type="dxa"/>
          </w:tcPr>
          <w:p w:rsidR="008C4F18" w:rsidRDefault="008C4F18" w:rsidP="000A202F">
            <w:pPr>
              <w:ind w:left="134"/>
              <w:rPr>
                <w:sz w:val="28"/>
                <w:szCs w:val="28"/>
              </w:rPr>
            </w:pPr>
            <w:r w:rsidRPr="00313B00">
              <w:rPr>
                <w:sz w:val="28"/>
                <w:szCs w:val="28"/>
              </w:rPr>
              <w:t xml:space="preserve">Координационный Совет по развитию малого </w:t>
            </w:r>
            <w:proofErr w:type="spellStart"/>
            <w:r w:rsidRPr="00313B00">
              <w:rPr>
                <w:sz w:val="28"/>
                <w:szCs w:val="28"/>
              </w:rPr>
              <w:t>предпринима</w:t>
            </w:r>
            <w:r w:rsidR="000A202F">
              <w:rPr>
                <w:sz w:val="28"/>
                <w:szCs w:val="28"/>
              </w:rPr>
              <w:t>-</w:t>
            </w:r>
            <w:r w:rsidRPr="00313B00">
              <w:rPr>
                <w:sz w:val="28"/>
                <w:szCs w:val="28"/>
              </w:rPr>
              <w:t>тельства</w:t>
            </w:r>
            <w:proofErr w:type="spellEnd"/>
            <w:r w:rsidRPr="00313B00">
              <w:rPr>
                <w:sz w:val="28"/>
                <w:szCs w:val="28"/>
              </w:rPr>
              <w:t xml:space="preserve">, Ординский фонд развития </w:t>
            </w:r>
            <w:proofErr w:type="spellStart"/>
            <w:r w:rsidRPr="00313B00">
              <w:rPr>
                <w:sz w:val="28"/>
                <w:szCs w:val="28"/>
              </w:rPr>
              <w:t>предпри</w:t>
            </w:r>
            <w:r w:rsidR="000A202F">
              <w:rPr>
                <w:sz w:val="28"/>
                <w:szCs w:val="28"/>
              </w:rPr>
              <w:t>-</w:t>
            </w:r>
            <w:r w:rsidRPr="00313B00">
              <w:rPr>
                <w:sz w:val="28"/>
                <w:szCs w:val="28"/>
              </w:rPr>
              <w:t>нимательства</w:t>
            </w:r>
            <w:proofErr w:type="spellEnd"/>
            <w:r w:rsidR="000A202F">
              <w:rPr>
                <w:sz w:val="28"/>
                <w:szCs w:val="28"/>
              </w:rPr>
              <w:t xml:space="preserve">,  Комитет </w:t>
            </w:r>
            <w:proofErr w:type="gramStart"/>
            <w:r w:rsidR="000A202F">
              <w:rPr>
                <w:sz w:val="28"/>
                <w:szCs w:val="28"/>
              </w:rPr>
              <w:t>ИЗО</w:t>
            </w:r>
            <w:proofErr w:type="gramEnd"/>
            <w:r w:rsidR="000A202F">
              <w:rPr>
                <w:sz w:val="28"/>
                <w:szCs w:val="28"/>
              </w:rPr>
              <w:t>.</w:t>
            </w:r>
          </w:p>
        </w:tc>
      </w:tr>
    </w:tbl>
    <w:p w:rsidR="008603E4" w:rsidRDefault="008603E4" w:rsidP="00F1232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603E4" w:rsidRPr="00F1232B" w:rsidRDefault="008603E4" w:rsidP="00F1232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26B20" w:rsidRDefault="00726B20" w:rsidP="0022401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</w:p>
    <w:p w:rsidR="002759EA" w:rsidRPr="002759EA" w:rsidRDefault="002759EA" w:rsidP="007C7B50">
      <w:pPr>
        <w:autoSpaceDE w:val="0"/>
        <w:autoSpaceDN w:val="0"/>
        <w:adjustRightInd w:val="0"/>
        <w:spacing w:line="360" w:lineRule="exact"/>
      </w:pPr>
    </w:p>
    <w:sectPr w:rsidR="002759EA" w:rsidRPr="002759EA" w:rsidSect="00726B20">
      <w:pgSz w:w="16838" w:h="11906" w:orient="landscape"/>
      <w:pgMar w:top="567" w:right="567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24" w:rsidRDefault="00123424">
      <w:r>
        <w:separator/>
      </w:r>
    </w:p>
  </w:endnote>
  <w:endnote w:type="continuationSeparator" w:id="0">
    <w:p w:rsidR="00123424" w:rsidRDefault="0012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24" w:rsidRDefault="00123424">
      <w:r>
        <w:separator/>
      </w:r>
    </w:p>
  </w:footnote>
  <w:footnote w:type="continuationSeparator" w:id="0">
    <w:p w:rsidR="00123424" w:rsidRDefault="00123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6"/>
      <w:numFmt w:val="decimal"/>
      <w:lvlText w:val="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2DC0"/>
    <w:multiLevelType w:val="multilevel"/>
    <w:tmpl w:val="6F987830"/>
    <w:lvl w:ilvl="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1DB7C10"/>
    <w:multiLevelType w:val="singleLevel"/>
    <w:tmpl w:val="9DE4C322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F976EC4"/>
    <w:multiLevelType w:val="multilevel"/>
    <w:tmpl w:val="D9009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60A5CCB"/>
    <w:multiLevelType w:val="multilevel"/>
    <w:tmpl w:val="5424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7822C15"/>
    <w:multiLevelType w:val="multilevel"/>
    <w:tmpl w:val="2F2C29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14"/>
        </w:tabs>
        <w:ind w:left="1914" w:hanging="13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41"/>
        </w:tabs>
        <w:ind w:left="1941" w:hanging="13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2"/>
        </w:tabs>
        <w:ind w:left="25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9"/>
        </w:tabs>
        <w:ind w:left="25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6"/>
        </w:tabs>
        <w:ind w:left="2916" w:hanging="2160"/>
      </w:pPr>
      <w:rPr>
        <w:rFonts w:hint="default"/>
        <w:b w:val="0"/>
      </w:rPr>
    </w:lvl>
  </w:abstractNum>
  <w:abstractNum w:abstractNumId="7">
    <w:nsid w:val="37DE719F"/>
    <w:multiLevelType w:val="multilevel"/>
    <w:tmpl w:val="05F60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BE614EB"/>
    <w:multiLevelType w:val="singleLevel"/>
    <w:tmpl w:val="47D2B788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3CDC12CC"/>
    <w:multiLevelType w:val="singleLevel"/>
    <w:tmpl w:val="7DB05F24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0">
    <w:nsid w:val="40831EB7"/>
    <w:multiLevelType w:val="singleLevel"/>
    <w:tmpl w:val="2CAACC14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4771DD"/>
    <w:multiLevelType w:val="hybridMultilevel"/>
    <w:tmpl w:val="B37E5CC8"/>
    <w:lvl w:ilvl="0" w:tplc="CC7E7E3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65551"/>
    <w:multiLevelType w:val="hybridMultilevel"/>
    <w:tmpl w:val="85A828D6"/>
    <w:lvl w:ilvl="0" w:tplc="1038AA8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BE2E5D"/>
    <w:multiLevelType w:val="singleLevel"/>
    <w:tmpl w:val="B98264AA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4EBB22F5"/>
    <w:multiLevelType w:val="singleLevel"/>
    <w:tmpl w:val="7048D9AA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506F6A5C"/>
    <w:multiLevelType w:val="hybridMultilevel"/>
    <w:tmpl w:val="66C876C6"/>
    <w:lvl w:ilvl="0" w:tplc="321CD1F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A7DAA"/>
    <w:multiLevelType w:val="hybridMultilevel"/>
    <w:tmpl w:val="16E82AFE"/>
    <w:lvl w:ilvl="0" w:tplc="502C0AA8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54F5788"/>
    <w:multiLevelType w:val="multilevel"/>
    <w:tmpl w:val="3A00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9717180"/>
    <w:multiLevelType w:val="multilevel"/>
    <w:tmpl w:val="3364D6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B752639"/>
    <w:multiLevelType w:val="multilevel"/>
    <w:tmpl w:val="AD56268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1">
    <w:nsid w:val="70F83C05"/>
    <w:multiLevelType w:val="hybridMultilevel"/>
    <w:tmpl w:val="93021644"/>
    <w:lvl w:ilvl="0" w:tplc="616E393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6ED2268"/>
    <w:multiLevelType w:val="hybridMultilevel"/>
    <w:tmpl w:val="88F0CE22"/>
    <w:lvl w:ilvl="0" w:tplc="D6C0182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C1E7C"/>
    <w:multiLevelType w:val="hybridMultilevel"/>
    <w:tmpl w:val="4F8CFC8E"/>
    <w:lvl w:ilvl="0" w:tplc="E0D4D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B042832"/>
    <w:multiLevelType w:val="multilevel"/>
    <w:tmpl w:val="7278F4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584298"/>
    <w:multiLevelType w:val="hybridMultilevel"/>
    <w:tmpl w:val="D466DCA6"/>
    <w:lvl w:ilvl="0" w:tplc="55FE5BA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lvl w:ilvl="0">
        <w:start w:val="3"/>
        <w:numFmt w:val="decimal"/>
        <w:lvlText w:val="1.%1."/>
        <w:legacy w:legacy="1" w:legacySpace="0" w:legacyIndent="6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25"/>
  </w:num>
  <w:num w:numId="10">
    <w:abstractNumId w:val="16"/>
  </w:num>
  <w:num w:numId="11">
    <w:abstractNumId w:val="12"/>
  </w:num>
  <w:num w:numId="12">
    <w:abstractNumId w:val="23"/>
  </w:num>
  <w:num w:numId="13">
    <w:abstractNumId w:val="7"/>
  </w:num>
  <w:num w:numId="14">
    <w:abstractNumId w:val="0"/>
  </w:num>
  <w:num w:numId="15">
    <w:abstractNumId w:val="1"/>
  </w:num>
  <w:num w:numId="16">
    <w:abstractNumId w:val="18"/>
  </w:num>
  <w:num w:numId="17">
    <w:abstractNumId w:val="5"/>
  </w:num>
  <w:num w:numId="18">
    <w:abstractNumId w:val="4"/>
  </w:num>
  <w:num w:numId="19">
    <w:abstractNumId w:val="19"/>
  </w:num>
  <w:num w:numId="20">
    <w:abstractNumId w:val="24"/>
  </w:num>
  <w:num w:numId="21">
    <w:abstractNumId w:val="17"/>
  </w:num>
  <w:num w:numId="22">
    <w:abstractNumId w:val="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4F"/>
    <w:rsid w:val="00001C25"/>
    <w:rsid w:val="00006473"/>
    <w:rsid w:val="00016E4F"/>
    <w:rsid w:val="00032D4B"/>
    <w:rsid w:val="00041F51"/>
    <w:rsid w:val="000444CE"/>
    <w:rsid w:val="0007661B"/>
    <w:rsid w:val="00082406"/>
    <w:rsid w:val="000A202F"/>
    <w:rsid w:val="000A4F6C"/>
    <w:rsid w:val="000B1B4B"/>
    <w:rsid w:val="000B68DE"/>
    <w:rsid w:val="000C01D3"/>
    <w:rsid w:val="00120650"/>
    <w:rsid w:val="00123424"/>
    <w:rsid w:val="00126AB0"/>
    <w:rsid w:val="00132983"/>
    <w:rsid w:val="001578F0"/>
    <w:rsid w:val="0017288F"/>
    <w:rsid w:val="001755F9"/>
    <w:rsid w:val="0018080B"/>
    <w:rsid w:val="00193A9A"/>
    <w:rsid w:val="001A2480"/>
    <w:rsid w:val="001B11EC"/>
    <w:rsid w:val="001B232D"/>
    <w:rsid w:val="001C6E64"/>
    <w:rsid w:val="001E46E6"/>
    <w:rsid w:val="001F224A"/>
    <w:rsid w:val="00206E82"/>
    <w:rsid w:val="0021305E"/>
    <w:rsid w:val="00223BFE"/>
    <w:rsid w:val="0022401E"/>
    <w:rsid w:val="00227A2E"/>
    <w:rsid w:val="00245185"/>
    <w:rsid w:val="0024643C"/>
    <w:rsid w:val="0025415E"/>
    <w:rsid w:val="00265762"/>
    <w:rsid w:val="002759EA"/>
    <w:rsid w:val="002C41A0"/>
    <w:rsid w:val="002E0CAB"/>
    <w:rsid w:val="002E372A"/>
    <w:rsid w:val="002F359A"/>
    <w:rsid w:val="00315DC1"/>
    <w:rsid w:val="0032360A"/>
    <w:rsid w:val="00325C0E"/>
    <w:rsid w:val="003628B9"/>
    <w:rsid w:val="00363488"/>
    <w:rsid w:val="00366FEA"/>
    <w:rsid w:val="0036794D"/>
    <w:rsid w:val="003874FE"/>
    <w:rsid w:val="003A06CC"/>
    <w:rsid w:val="003A6F8F"/>
    <w:rsid w:val="003A7062"/>
    <w:rsid w:val="003B384F"/>
    <w:rsid w:val="003F5625"/>
    <w:rsid w:val="00405551"/>
    <w:rsid w:val="00441514"/>
    <w:rsid w:val="004501C8"/>
    <w:rsid w:val="004815FE"/>
    <w:rsid w:val="0048530C"/>
    <w:rsid w:val="004A6727"/>
    <w:rsid w:val="004A68F2"/>
    <w:rsid w:val="004B3293"/>
    <w:rsid w:val="004B56BD"/>
    <w:rsid w:val="004B5EE7"/>
    <w:rsid w:val="004C0ADA"/>
    <w:rsid w:val="004E27DB"/>
    <w:rsid w:val="004F300C"/>
    <w:rsid w:val="005046FF"/>
    <w:rsid w:val="0050519D"/>
    <w:rsid w:val="005078AC"/>
    <w:rsid w:val="00530F43"/>
    <w:rsid w:val="00542A8A"/>
    <w:rsid w:val="00564675"/>
    <w:rsid w:val="005726BF"/>
    <w:rsid w:val="0057422C"/>
    <w:rsid w:val="00576FF4"/>
    <w:rsid w:val="00580C27"/>
    <w:rsid w:val="00597482"/>
    <w:rsid w:val="005A480C"/>
    <w:rsid w:val="005B55A5"/>
    <w:rsid w:val="005B6CF2"/>
    <w:rsid w:val="005C6994"/>
    <w:rsid w:val="005D7837"/>
    <w:rsid w:val="005E79D2"/>
    <w:rsid w:val="00606109"/>
    <w:rsid w:val="0062500E"/>
    <w:rsid w:val="00630B31"/>
    <w:rsid w:val="00636747"/>
    <w:rsid w:val="00647F4B"/>
    <w:rsid w:val="0068603E"/>
    <w:rsid w:val="00692F80"/>
    <w:rsid w:val="00696BDC"/>
    <w:rsid w:val="006A6059"/>
    <w:rsid w:val="006D4026"/>
    <w:rsid w:val="006E7D13"/>
    <w:rsid w:val="007021F5"/>
    <w:rsid w:val="00707964"/>
    <w:rsid w:val="00711319"/>
    <w:rsid w:val="00726B20"/>
    <w:rsid w:val="00766FB1"/>
    <w:rsid w:val="00771E3A"/>
    <w:rsid w:val="007911B9"/>
    <w:rsid w:val="007A1A6B"/>
    <w:rsid w:val="007B6092"/>
    <w:rsid w:val="007C7B50"/>
    <w:rsid w:val="007D01BC"/>
    <w:rsid w:val="007D64BB"/>
    <w:rsid w:val="007E4A4F"/>
    <w:rsid w:val="00823E3F"/>
    <w:rsid w:val="00842BD0"/>
    <w:rsid w:val="00845F13"/>
    <w:rsid w:val="00855001"/>
    <w:rsid w:val="008603E4"/>
    <w:rsid w:val="0086206F"/>
    <w:rsid w:val="0087608E"/>
    <w:rsid w:val="00885958"/>
    <w:rsid w:val="008A6186"/>
    <w:rsid w:val="008C476A"/>
    <w:rsid w:val="008C4F18"/>
    <w:rsid w:val="008C7B18"/>
    <w:rsid w:val="008E0AFB"/>
    <w:rsid w:val="008E1E02"/>
    <w:rsid w:val="008F7E07"/>
    <w:rsid w:val="00942067"/>
    <w:rsid w:val="00944B47"/>
    <w:rsid w:val="0094786F"/>
    <w:rsid w:val="009553E6"/>
    <w:rsid w:val="0099153C"/>
    <w:rsid w:val="00997898"/>
    <w:rsid w:val="009A0CFA"/>
    <w:rsid w:val="009B155C"/>
    <w:rsid w:val="009B5657"/>
    <w:rsid w:val="009C324D"/>
    <w:rsid w:val="009C5FB2"/>
    <w:rsid w:val="009D14DA"/>
    <w:rsid w:val="009D2909"/>
    <w:rsid w:val="009D3B62"/>
    <w:rsid w:val="009D6272"/>
    <w:rsid w:val="00A05A99"/>
    <w:rsid w:val="00A25C47"/>
    <w:rsid w:val="00A41FD5"/>
    <w:rsid w:val="00A64AD4"/>
    <w:rsid w:val="00A64FFE"/>
    <w:rsid w:val="00A76082"/>
    <w:rsid w:val="00A8324F"/>
    <w:rsid w:val="00A97F44"/>
    <w:rsid w:val="00AA6EFE"/>
    <w:rsid w:val="00AB725B"/>
    <w:rsid w:val="00AC5A25"/>
    <w:rsid w:val="00AD2F98"/>
    <w:rsid w:val="00AF7596"/>
    <w:rsid w:val="00B070C9"/>
    <w:rsid w:val="00B079E4"/>
    <w:rsid w:val="00B32351"/>
    <w:rsid w:val="00B36C73"/>
    <w:rsid w:val="00B44D82"/>
    <w:rsid w:val="00B611CC"/>
    <w:rsid w:val="00B61EE5"/>
    <w:rsid w:val="00B70888"/>
    <w:rsid w:val="00B84962"/>
    <w:rsid w:val="00BA6442"/>
    <w:rsid w:val="00BA69E4"/>
    <w:rsid w:val="00BD7C5A"/>
    <w:rsid w:val="00BF3DC2"/>
    <w:rsid w:val="00C227D6"/>
    <w:rsid w:val="00C260F5"/>
    <w:rsid w:val="00C34A80"/>
    <w:rsid w:val="00C40EF9"/>
    <w:rsid w:val="00C775FD"/>
    <w:rsid w:val="00C9390F"/>
    <w:rsid w:val="00C977FA"/>
    <w:rsid w:val="00CA2E03"/>
    <w:rsid w:val="00CA75FE"/>
    <w:rsid w:val="00CD7A88"/>
    <w:rsid w:val="00D12E52"/>
    <w:rsid w:val="00D201C8"/>
    <w:rsid w:val="00D240F0"/>
    <w:rsid w:val="00D366CD"/>
    <w:rsid w:val="00D47443"/>
    <w:rsid w:val="00D508F7"/>
    <w:rsid w:val="00D51805"/>
    <w:rsid w:val="00D87E50"/>
    <w:rsid w:val="00D92947"/>
    <w:rsid w:val="00DC5DBE"/>
    <w:rsid w:val="00DE4EA1"/>
    <w:rsid w:val="00DF4786"/>
    <w:rsid w:val="00E00F20"/>
    <w:rsid w:val="00E25A9F"/>
    <w:rsid w:val="00E43614"/>
    <w:rsid w:val="00E53A8E"/>
    <w:rsid w:val="00E55D1B"/>
    <w:rsid w:val="00E576BF"/>
    <w:rsid w:val="00E82919"/>
    <w:rsid w:val="00EC1B5E"/>
    <w:rsid w:val="00EE0E17"/>
    <w:rsid w:val="00EF05BF"/>
    <w:rsid w:val="00EF2CB9"/>
    <w:rsid w:val="00EF4F48"/>
    <w:rsid w:val="00F1232B"/>
    <w:rsid w:val="00F20019"/>
    <w:rsid w:val="00F26112"/>
    <w:rsid w:val="00F44C96"/>
    <w:rsid w:val="00F45216"/>
    <w:rsid w:val="00F605FC"/>
    <w:rsid w:val="00F8464D"/>
    <w:rsid w:val="00F858B6"/>
    <w:rsid w:val="00FC3653"/>
    <w:rsid w:val="00FD29F8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E4F"/>
  </w:style>
  <w:style w:type="paragraph" w:styleId="2">
    <w:name w:val="heading 2"/>
    <w:basedOn w:val="a"/>
    <w:next w:val="a"/>
    <w:qFormat/>
    <w:rsid w:val="00076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16E4F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0C01D3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5">
    <w:name w:val="Style5"/>
    <w:basedOn w:val="a"/>
    <w:rsid w:val="000C01D3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C01D3"/>
    <w:pPr>
      <w:widowControl w:val="0"/>
      <w:autoSpaceDE w:val="0"/>
      <w:autoSpaceDN w:val="0"/>
      <w:adjustRightInd w:val="0"/>
      <w:spacing w:line="323" w:lineRule="exact"/>
      <w:ind w:firstLine="758"/>
      <w:jc w:val="both"/>
    </w:pPr>
    <w:rPr>
      <w:sz w:val="24"/>
      <w:szCs w:val="24"/>
    </w:rPr>
  </w:style>
  <w:style w:type="character" w:customStyle="1" w:styleId="FontStyle32">
    <w:name w:val="Font Style32"/>
    <w:basedOn w:val="a0"/>
    <w:rsid w:val="000C01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rsid w:val="000C01D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C01D3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0C01D3"/>
    <w:pPr>
      <w:widowControl w:val="0"/>
      <w:autoSpaceDE w:val="0"/>
      <w:autoSpaceDN w:val="0"/>
      <w:adjustRightInd w:val="0"/>
      <w:spacing w:line="324" w:lineRule="exact"/>
      <w:ind w:firstLine="1315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C01D3"/>
    <w:pPr>
      <w:widowControl w:val="0"/>
      <w:autoSpaceDE w:val="0"/>
      <w:autoSpaceDN w:val="0"/>
      <w:adjustRightInd w:val="0"/>
      <w:spacing w:line="322" w:lineRule="exact"/>
      <w:ind w:firstLine="144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0C01D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0C01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0C01D3"/>
    <w:pPr>
      <w:widowControl w:val="0"/>
      <w:autoSpaceDE w:val="0"/>
      <w:autoSpaceDN w:val="0"/>
      <w:adjustRightInd w:val="0"/>
      <w:spacing w:line="320" w:lineRule="exact"/>
      <w:ind w:firstLine="514"/>
    </w:pPr>
    <w:rPr>
      <w:sz w:val="24"/>
      <w:szCs w:val="24"/>
    </w:rPr>
  </w:style>
  <w:style w:type="character" w:customStyle="1" w:styleId="FontStyle34">
    <w:name w:val="Font Style34"/>
    <w:basedOn w:val="a0"/>
    <w:rsid w:val="000C01D3"/>
    <w:rPr>
      <w:rFonts w:ascii="Verdana" w:hAnsi="Verdana" w:cs="Verdana"/>
      <w:b/>
      <w:bCs/>
      <w:i/>
      <w:iCs/>
      <w:spacing w:val="10"/>
      <w:sz w:val="26"/>
      <w:szCs w:val="26"/>
    </w:rPr>
  </w:style>
  <w:style w:type="character" w:customStyle="1" w:styleId="FontStyle42">
    <w:name w:val="Font Style42"/>
    <w:basedOn w:val="a0"/>
    <w:rsid w:val="000C01D3"/>
    <w:rPr>
      <w:rFonts w:ascii="Verdana" w:hAnsi="Verdana" w:cs="Verdana"/>
      <w:i/>
      <w:iCs/>
      <w:spacing w:val="-10"/>
      <w:sz w:val="22"/>
      <w:szCs w:val="22"/>
    </w:rPr>
  </w:style>
  <w:style w:type="paragraph" w:customStyle="1" w:styleId="Style26">
    <w:name w:val="Style26"/>
    <w:basedOn w:val="a"/>
    <w:rsid w:val="000C01D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rsid w:val="000C01D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3">
    <w:name w:val="Balloon Text"/>
    <w:basedOn w:val="a"/>
    <w:semiHidden/>
    <w:rsid w:val="001C6E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75FE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Cell">
    <w:name w:val="ConsPlusCell"/>
    <w:rsid w:val="00180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18080B"/>
    <w:rPr>
      <w:color w:val="0000FF"/>
      <w:u w:val="single"/>
    </w:rPr>
  </w:style>
  <w:style w:type="character" w:styleId="a5">
    <w:name w:val="FollowedHyperlink"/>
    <w:basedOn w:val="a0"/>
    <w:rsid w:val="0018080B"/>
    <w:rPr>
      <w:color w:val="800080"/>
      <w:u w:val="single"/>
    </w:rPr>
  </w:style>
  <w:style w:type="paragraph" w:customStyle="1" w:styleId="ConsPlusNormal">
    <w:name w:val="ConsPlusNormal"/>
    <w:rsid w:val="001F22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rsid w:val="001F224A"/>
    <w:rPr>
      <w:color w:val="106BBE"/>
    </w:rPr>
  </w:style>
  <w:style w:type="paragraph" w:customStyle="1" w:styleId="ConsPlusNonformat">
    <w:name w:val="ConsPlusNonformat"/>
    <w:rsid w:val="007D0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7D01B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7D01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D01BC"/>
    <w:rPr>
      <w:sz w:val="24"/>
      <w:szCs w:val="24"/>
      <w:lang w:val="ru-RU" w:eastAsia="ru-RU" w:bidi="ar-SA"/>
    </w:rPr>
  </w:style>
  <w:style w:type="paragraph" w:customStyle="1" w:styleId="1">
    <w:name w:val="Знак1"/>
    <w:basedOn w:val="a"/>
    <w:rsid w:val="004E27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Стиль"/>
    <w:basedOn w:val="a"/>
    <w:autoRedefine/>
    <w:rsid w:val="00B070C9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ab">
    <w:name w:val="Знак"/>
    <w:basedOn w:val="a"/>
    <w:rsid w:val="008E1E0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c">
    <w:name w:val="footer"/>
    <w:basedOn w:val="a"/>
    <w:rsid w:val="00576FF4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04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8C476A"/>
    <w:pPr>
      <w:spacing w:after="120"/>
    </w:pPr>
    <w:rPr>
      <w:sz w:val="28"/>
    </w:rPr>
  </w:style>
  <w:style w:type="paragraph" w:customStyle="1" w:styleId="tekstob">
    <w:name w:val="tekstob"/>
    <w:basedOn w:val="a"/>
    <w:rsid w:val="00771E3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rsid w:val="00771E3A"/>
    <w:pPr>
      <w:spacing w:line="360" w:lineRule="auto"/>
      <w:ind w:firstLine="709"/>
      <w:jc w:val="both"/>
    </w:pPr>
  </w:style>
  <w:style w:type="character" w:customStyle="1" w:styleId="af0">
    <w:name w:val="Текст сноски Знак"/>
    <w:basedOn w:val="a0"/>
    <w:link w:val="af"/>
    <w:rsid w:val="00771E3A"/>
    <w:rPr>
      <w:lang w:val="ru-RU" w:eastAsia="ru-RU" w:bidi="ar-SA"/>
    </w:rPr>
  </w:style>
  <w:style w:type="character" w:styleId="af1">
    <w:name w:val="footnote reference"/>
    <w:rsid w:val="00771E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Курбанова А. Р.</cp:lastModifiedBy>
  <cp:revision>2</cp:revision>
  <cp:lastPrinted>2017-04-20T06:56:00Z</cp:lastPrinted>
  <dcterms:created xsi:type="dcterms:W3CDTF">2017-04-27T07:46:00Z</dcterms:created>
  <dcterms:modified xsi:type="dcterms:W3CDTF">2017-04-27T07:46:00Z</dcterms:modified>
</cp:coreProperties>
</file>